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829EB" w14:textId="69DAD081" w:rsidR="00DD2E89" w:rsidRPr="00D753C8" w:rsidRDefault="00D753C8" w:rsidP="00DD2E89">
      <w:pPr>
        <w:shd w:val="clear" w:color="auto" w:fill="FFFFFF"/>
        <w:spacing w:after="0" w:line="240" w:lineRule="auto"/>
        <w:rPr>
          <w:rFonts w:ascii="Verdana" w:eastAsia="Times New Roman" w:hAnsi="Verdana" w:cs="Times New Roman"/>
          <w:b/>
          <w:bCs/>
          <w:color w:val="1D2228"/>
          <w:sz w:val="24"/>
          <w:szCs w:val="24"/>
        </w:rPr>
      </w:pPr>
      <w:r w:rsidRPr="00D753C8">
        <w:rPr>
          <w:rFonts w:ascii="Verdana" w:eastAsia="Times New Roman" w:hAnsi="Verdana" w:cs="Times New Roman"/>
          <w:b/>
          <w:bCs/>
          <w:color w:val="1D2228"/>
          <w:sz w:val="24"/>
          <w:szCs w:val="24"/>
        </w:rPr>
        <w:t>COASTAL PROPERTY OWNERS ASSOCIATION – SANTA CRUZ COUNTY</w:t>
      </w:r>
    </w:p>
    <w:p w14:paraId="566CBFF6" w14:textId="77777777" w:rsidR="00DD2E89" w:rsidRPr="00DD2E89" w:rsidRDefault="00DD2E89" w:rsidP="00DD2E89">
      <w:pPr>
        <w:spacing w:after="0" w:line="240" w:lineRule="auto"/>
        <w:rPr>
          <w:rFonts w:ascii="Times New Roman" w:eastAsia="Times New Roman" w:hAnsi="Times New Roman" w:cs="Times New Roman"/>
          <w:sz w:val="24"/>
          <w:szCs w:val="24"/>
        </w:rPr>
      </w:pPr>
    </w:p>
    <w:p w14:paraId="1AFFD321" w14:textId="2DD3FE79" w:rsidR="004A2D83" w:rsidRDefault="00024B97" w:rsidP="00DD2E89">
      <w:pPr>
        <w:shd w:val="clear" w:color="auto" w:fill="FFFFFF"/>
        <w:spacing w:after="0" w:line="240" w:lineRule="auto"/>
        <w:rPr>
          <w:rFonts w:ascii="Tahoma" w:hAnsi="Tahoma" w:cs="Tahoma"/>
          <w:bCs/>
          <w:color w:val="000000" w:themeColor="text1"/>
          <w:sz w:val="24"/>
          <w:szCs w:val="24"/>
          <w:shd w:val="clear" w:color="auto" w:fill="FFFFFF"/>
        </w:rPr>
      </w:pPr>
      <w:r>
        <w:rPr>
          <w:rFonts w:ascii="Tahoma" w:hAnsi="Tahoma" w:cs="Tahoma"/>
          <w:bCs/>
          <w:color w:val="000000" w:themeColor="text1"/>
          <w:sz w:val="24"/>
          <w:szCs w:val="24"/>
          <w:shd w:val="clear" w:color="auto" w:fill="FFFFFF"/>
        </w:rPr>
        <w:t xml:space="preserve">CPOA hopes that </w:t>
      </w:r>
      <w:proofErr w:type="gramStart"/>
      <w:r>
        <w:rPr>
          <w:rFonts w:ascii="Tahoma" w:hAnsi="Tahoma" w:cs="Tahoma"/>
          <w:bCs/>
          <w:color w:val="000000" w:themeColor="text1"/>
          <w:sz w:val="24"/>
          <w:szCs w:val="24"/>
          <w:shd w:val="clear" w:color="auto" w:fill="FFFFFF"/>
        </w:rPr>
        <w:t>all of</w:t>
      </w:r>
      <w:proofErr w:type="gramEnd"/>
      <w:r>
        <w:rPr>
          <w:rFonts w:ascii="Tahoma" w:hAnsi="Tahoma" w:cs="Tahoma"/>
          <w:bCs/>
          <w:color w:val="000000" w:themeColor="text1"/>
          <w:sz w:val="24"/>
          <w:szCs w:val="24"/>
          <w:shd w:val="clear" w:color="auto" w:fill="FFFFFF"/>
        </w:rPr>
        <w:t xml:space="preserve"> our coastal property owners have remained healthy and safe during this difficult time of a pandemic health crisis. </w:t>
      </w:r>
      <w:r w:rsidR="003B35A8">
        <w:rPr>
          <w:rFonts w:ascii="Tahoma" w:hAnsi="Tahoma" w:cs="Tahoma"/>
          <w:bCs/>
          <w:color w:val="000000" w:themeColor="text1"/>
          <w:sz w:val="24"/>
          <w:szCs w:val="24"/>
          <w:shd w:val="clear" w:color="auto" w:fill="FFFFFF"/>
        </w:rPr>
        <w:t xml:space="preserve">We should all be following the County’s and State’s order to “Shelter in Place”, </w:t>
      </w:r>
      <w:r w:rsidR="004A2D83">
        <w:rPr>
          <w:rFonts w:ascii="Tahoma" w:hAnsi="Tahoma" w:cs="Tahoma"/>
          <w:bCs/>
          <w:color w:val="000000" w:themeColor="text1"/>
          <w:sz w:val="24"/>
          <w:szCs w:val="24"/>
          <w:shd w:val="clear" w:color="auto" w:fill="FFFFFF"/>
        </w:rPr>
        <w:t xml:space="preserve">maintain Social Distancing (at least 6 feet apart), avoid any social gatherings, and limit your travel to essential errands (grocery store, medical services, or to assist others in need). Walking outside, along the beaches is still permitted provided you maintain social distancing. Do not congregate on public beaches. For more specific information, refer to the Santa Cruz County order of March 16, 2020, which can be downloaded at </w:t>
      </w:r>
      <w:hyperlink r:id="rId5" w:history="1">
        <w:r w:rsidR="004A2D83" w:rsidRPr="004A2D83">
          <w:rPr>
            <w:color w:val="0000FF"/>
            <w:u w:val="single"/>
          </w:rPr>
          <w:t>https://files.constantcontact.com/bad7b309001/225dadb4-36c8-443e-8b55-b0bdd8473c13.pdf</w:t>
        </w:r>
      </w:hyperlink>
    </w:p>
    <w:p w14:paraId="0FF0C8A7" w14:textId="77777777" w:rsidR="004A2D83" w:rsidRDefault="004A2D83" w:rsidP="00DD2E89">
      <w:pPr>
        <w:shd w:val="clear" w:color="auto" w:fill="FFFFFF"/>
        <w:spacing w:after="0" w:line="240" w:lineRule="auto"/>
        <w:rPr>
          <w:rFonts w:ascii="Tahoma" w:hAnsi="Tahoma" w:cs="Tahoma"/>
          <w:bCs/>
          <w:color w:val="000000" w:themeColor="text1"/>
          <w:sz w:val="24"/>
          <w:szCs w:val="24"/>
          <w:shd w:val="clear" w:color="auto" w:fill="FFFFFF"/>
        </w:rPr>
      </w:pPr>
    </w:p>
    <w:p w14:paraId="12F923C4" w14:textId="3297246B" w:rsidR="00024B97" w:rsidRDefault="00024B97" w:rsidP="00DD2E89">
      <w:pPr>
        <w:shd w:val="clear" w:color="auto" w:fill="FFFFFF"/>
        <w:spacing w:after="0" w:line="240" w:lineRule="auto"/>
        <w:rPr>
          <w:rFonts w:ascii="Tahoma" w:hAnsi="Tahoma" w:cs="Tahoma"/>
          <w:bCs/>
          <w:color w:val="000000" w:themeColor="text1"/>
          <w:sz w:val="24"/>
          <w:szCs w:val="24"/>
          <w:shd w:val="clear" w:color="auto" w:fill="FFFFFF"/>
        </w:rPr>
      </w:pPr>
      <w:r>
        <w:rPr>
          <w:rFonts w:ascii="Tahoma" w:hAnsi="Tahoma" w:cs="Tahoma"/>
          <w:bCs/>
          <w:color w:val="000000" w:themeColor="text1"/>
          <w:sz w:val="24"/>
          <w:szCs w:val="24"/>
          <w:shd w:val="clear" w:color="auto" w:fill="FFFFFF"/>
        </w:rPr>
        <w:t xml:space="preserve">We are </w:t>
      </w:r>
      <w:r w:rsidR="000E5F91">
        <w:rPr>
          <w:rFonts w:ascii="Tahoma" w:hAnsi="Tahoma" w:cs="Tahoma"/>
          <w:bCs/>
          <w:color w:val="000000" w:themeColor="text1"/>
          <w:sz w:val="24"/>
          <w:szCs w:val="24"/>
          <w:shd w:val="clear" w:color="auto" w:fill="FFFFFF"/>
        </w:rPr>
        <w:t xml:space="preserve">also </w:t>
      </w:r>
      <w:r>
        <w:rPr>
          <w:rFonts w:ascii="Tahoma" w:hAnsi="Tahoma" w:cs="Tahoma"/>
          <w:bCs/>
          <w:color w:val="000000" w:themeColor="text1"/>
          <w:sz w:val="24"/>
          <w:szCs w:val="24"/>
          <w:shd w:val="clear" w:color="auto" w:fill="FFFFFF"/>
        </w:rPr>
        <w:t xml:space="preserve">concerned about those seniors </w:t>
      </w:r>
      <w:r w:rsidR="00C134A2">
        <w:rPr>
          <w:rFonts w:ascii="Tahoma" w:hAnsi="Tahoma" w:cs="Tahoma"/>
          <w:bCs/>
          <w:color w:val="000000" w:themeColor="text1"/>
          <w:sz w:val="24"/>
          <w:szCs w:val="24"/>
          <w:shd w:val="clear" w:color="auto" w:fill="FFFFFF"/>
        </w:rPr>
        <w:t>w</w:t>
      </w:r>
      <w:r>
        <w:rPr>
          <w:rFonts w:ascii="Tahoma" w:hAnsi="Tahoma" w:cs="Tahoma"/>
          <w:bCs/>
          <w:color w:val="000000" w:themeColor="text1"/>
          <w:sz w:val="24"/>
          <w:szCs w:val="24"/>
          <w:shd w:val="clear" w:color="auto" w:fill="FFFFFF"/>
        </w:rPr>
        <w:t xml:space="preserve">ho are </w:t>
      </w:r>
      <w:r w:rsidR="00C134A2">
        <w:rPr>
          <w:rFonts w:ascii="Tahoma" w:hAnsi="Tahoma" w:cs="Tahoma"/>
          <w:bCs/>
          <w:color w:val="000000" w:themeColor="text1"/>
          <w:sz w:val="24"/>
          <w:szCs w:val="24"/>
          <w:shd w:val="clear" w:color="auto" w:fill="FFFFFF"/>
        </w:rPr>
        <w:t>shut-ins</w:t>
      </w:r>
      <w:r>
        <w:rPr>
          <w:rFonts w:ascii="Tahoma" w:hAnsi="Tahoma" w:cs="Tahoma"/>
          <w:bCs/>
          <w:color w:val="000000" w:themeColor="text1"/>
          <w:sz w:val="24"/>
          <w:szCs w:val="24"/>
          <w:shd w:val="clear" w:color="auto" w:fill="FFFFFF"/>
        </w:rPr>
        <w:t xml:space="preserve">, with limited ability to get the </w:t>
      </w:r>
      <w:r w:rsidR="000E5F91">
        <w:rPr>
          <w:rFonts w:ascii="Tahoma" w:hAnsi="Tahoma" w:cs="Tahoma"/>
          <w:bCs/>
          <w:color w:val="000000" w:themeColor="text1"/>
          <w:sz w:val="24"/>
          <w:szCs w:val="24"/>
          <w:shd w:val="clear" w:color="auto" w:fill="FFFFFF"/>
        </w:rPr>
        <w:t xml:space="preserve">essential </w:t>
      </w:r>
      <w:r>
        <w:rPr>
          <w:rFonts w:ascii="Tahoma" w:hAnsi="Tahoma" w:cs="Tahoma"/>
          <w:bCs/>
          <w:color w:val="000000" w:themeColor="text1"/>
          <w:sz w:val="24"/>
          <w:szCs w:val="24"/>
          <w:shd w:val="clear" w:color="auto" w:fill="FFFFFF"/>
        </w:rPr>
        <w:t>food and groceries they need. In Supervisor John Leopold’s latest newsletter, the following organizations have been identified in need:</w:t>
      </w:r>
    </w:p>
    <w:p w14:paraId="7D7DD425" w14:textId="77777777" w:rsidR="00521FCB" w:rsidRDefault="00521FCB" w:rsidP="00DD2E89">
      <w:pPr>
        <w:shd w:val="clear" w:color="auto" w:fill="FFFFFF"/>
        <w:spacing w:after="0" w:line="240" w:lineRule="auto"/>
        <w:rPr>
          <w:rFonts w:ascii="Tahoma" w:hAnsi="Tahoma" w:cs="Tahoma"/>
          <w:bCs/>
          <w:color w:val="000000" w:themeColor="text1"/>
          <w:sz w:val="24"/>
          <w:szCs w:val="24"/>
          <w:shd w:val="clear" w:color="auto" w:fill="FFFFFF"/>
        </w:rPr>
      </w:pPr>
    </w:p>
    <w:p w14:paraId="2598A1F4" w14:textId="703D6F10" w:rsidR="00024B97" w:rsidRPr="00521FCB" w:rsidRDefault="00024B97" w:rsidP="00024B97">
      <w:pPr>
        <w:pStyle w:val="ListParagraph"/>
        <w:numPr>
          <w:ilvl w:val="0"/>
          <w:numId w:val="2"/>
        </w:numPr>
        <w:shd w:val="clear" w:color="auto" w:fill="FFFFFF"/>
        <w:spacing w:after="0" w:line="240" w:lineRule="auto"/>
        <w:rPr>
          <w:rFonts w:ascii="Tahoma" w:hAnsi="Tahoma" w:cs="Tahoma"/>
          <w:bCs/>
          <w:color w:val="000000" w:themeColor="text1"/>
          <w:sz w:val="24"/>
          <w:szCs w:val="24"/>
          <w:shd w:val="clear" w:color="auto" w:fill="FFFFFF"/>
        </w:rPr>
      </w:pPr>
      <w:r w:rsidRPr="00521FCB">
        <w:rPr>
          <w:rFonts w:ascii="Tahoma" w:hAnsi="Tahoma" w:cs="Tahoma"/>
          <w:color w:val="000000"/>
          <w:sz w:val="24"/>
          <w:szCs w:val="24"/>
          <w:shd w:val="clear" w:color="auto" w:fill="FFFFFF"/>
        </w:rPr>
        <w:t xml:space="preserve">There are several organizations who depend on senior volunteers who are not available </w:t>
      </w:r>
      <w:proofErr w:type="gramStart"/>
      <w:r w:rsidRPr="00521FCB">
        <w:rPr>
          <w:rFonts w:ascii="Tahoma" w:hAnsi="Tahoma" w:cs="Tahoma"/>
          <w:color w:val="000000"/>
          <w:sz w:val="24"/>
          <w:szCs w:val="24"/>
          <w:shd w:val="clear" w:color="auto" w:fill="FFFFFF"/>
        </w:rPr>
        <w:t>at this time</w:t>
      </w:r>
      <w:proofErr w:type="gramEnd"/>
      <w:r w:rsidRPr="00521FCB">
        <w:rPr>
          <w:rFonts w:ascii="Tahoma" w:hAnsi="Tahoma" w:cs="Tahoma"/>
          <w:color w:val="000000"/>
          <w:sz w:val="24"/>
          <w:szCs w:val="24"/>
          <w:shd w:val="clear" w:color="auto" w:fill="FFFFFF"/>
        </w:rPr>
        <w:t>. Organizations like the </w:t>
      </w:r>
      <w:hyperlink r:id="rId6" w:tgtFrame="_blank" w:history="1">
        <w:r w:rsidRPr="00521FCB">
          <w:rPr>
            <w:rFonts w:ascii="Tahoma" w:hAnsi="Tahoma" w:cs="Tahoma"/>
            <w:color w:val="800080"/>
            <w:sz w:val="24"/>
            <w:szCs w:val="24"/>
            <w:u w:val="single"/>
            <w:shd w:val="clear" w:color="auto" w:fill="FFFFFF"/>
          </w:rPr>
          <w:t>Grey Bears</w:t>
        </w:r>
      </w:hyperlink>
      <w:r w:rsidRPr="00521FCB">
        <w:rPr>
          <w:rFonts w:ascii="Tahoma" w:hAnsi="Tahoma" w:cs="Tahoma"/>
          <w:color w:val="000000"/>
          <w:sz w:val="24"/>
          <w:szCs w:val="24"/>
          <w:shd w:val="clear" w:color="auto" w:fill="FFFFFF"/>
        </w:rPr>
        <w:t>, </w:t>
      </w:r>
      <w:hyperlink r:id="rId7" w:tgtFrame="_blank" w:history="1">
        <w:r w:rsidRPr="00521FCB">
          <w:rPr>
            <w:rFonts w:ascii="Tahoma" w:hAnsi="Tahoma" w:cs="Tahoma"/>
            <w:color w:val="800080"/>
            <w:sz w:val="24"/>
            <w:szCs w:val="24"/>
            <w:u w:val="single"/>
            <w:shd w:val="clear" w:color="auto" w:fill="FFFFFF"/>
          </w:rPr>
          <w:t>Meals on Wheels</w:t>
        </w:r>
      </w:hyperlink>
      <w:r w:rsidRPr="00521FCB">
        <w:rPr>
          <w:rFonts w:ascii="Tahoma" w:hAnsi="Tahoma" w:cs="Tahoma"/>
          <w:color w:val="000000"/>
          <w:sz w:val="24"/>
          <w:szCs w:val="24"/>
          <w:shd w:val="clear" w:color="auto" w:fill="FFFFFF"/>
        </w:rPr>
        <w:t>, and </w:t>
      </w:r>
      <w:hyperlink r:id="rId8" w:tgtFrame="_blank" w:history="1">
        <w:r w:rsidRPr="00521FCB">
          <w:rPr>
            <w:rFonts w:ascii="Tahoma" w:hAnsi="Tahoma" w:cs="Tahoma"/>
            <w:color w:val="800080"/>
            <w:sz w:val="24"/>
            <w:szCs w:val="24"/>
            <w:u w:val="single"/>
            <w:shd w:val="clear" w:color="auto" w:fill="FFFFFF"/>
          </w:rPr>
          <w:t>Second Harvest Food Bank</w:t>
        </w:r>
      </w:hyperlink>
      <w:r w:rsidRPr="00521FCB">
        <w:rPr>
          <w:rFonts w:ascii="Tahoma" w:hAnsi="Tahoma" w:cs="Tahoma"/>
          <w:color w:val="000000"/>
          <w:sz w:val="24"/>
          <w:szCs w:val="24"/>
          <w:shd w:val="clear" w:color="auto" w:fill="FFFFFF"/>
        </w:rPr>
        <w:t> are seeing an uptick in needs, but fewer resources.</w:t>
      </w:r>
    </w:p>
    <w:p w14:paraId="795A4FEA" w14:textId="5E79A246" w:rsidR="00024B97" w:rsidRDefault="00024B97" w:rsidP="00024B97">
      <w:pPr>
        <w:pStyle w:val="yiv7606829034msonormal"/>
        <w:numPr>
          <w:ilvl w:val="0"/>
          <w:numId w:val="2"/>
        </w:numPr>
        <w:shd w:val="clear" w:color="auto" w:fill="FFFFFF"/>
        <w:spacing w:before="0" w:beforeAutospacing="0" w:after="0" w:afterAutospacing="0" w:line="254" w:lineRule="atLeast"/>
        <w:rPr>
          <w:color w:val="000000"/>
        </w:rPr>
      </w:pPr>
      <w:r>
        <w:rPr>
          <w:rFonts w:ascii="Tahoma" w:hAnsi="Tahoma" w:cs="Tahoma"/>
          <w:color w:val="000000"/>
        </w:rPr>
        <w:t xml:space="preserve">Volunteers have established a website where people can ask for help or give help. </w:t>
      </w:r>
      <w:r w:rsidR="00521FCB">
        <w:rPr>
          <w:rFonts w:ascii="Tahoma" w:hAnsi="Tahoma" w:cs="Tahoma"/>
          <w:color w:val="000000"/>
        </w:rPr>
        <w:t>Go to</w:t>
      </w:r>
      <w:r>
        <w:rPr>
          <w:rFonts w:ascii="Tahoma" w:hAnsi="Tahoma" w:cs="Tahoma"/>
          <w:color w:val="000000"/>
        </w:rPr>
        <w:t> </w:t>
      </w:r>
      <w:hyperlink r:id="rId9" w:history="1">
        <w:r w:rsidR="00521FCB" w:rsidRPr="00521FCB">
          <w:rPr>
            <w:rFonts w:asciiTheme="minorHAnsi" w:eastAsiaTheme="minorHAnsi" w:hAnsiTheme="minorHAnsi" w:cstheme="minorBidi"/>
            <w:color w:val="0000FF"/>
            <w:sz w:val="22"/>
            <w:szCs w:val="22"/>
            <w:u w:val="single"/>
          </w:rPr>
          <w:t>https://www.cruz.one/</w:t>
        </w:r>
      </w:hyperlink>
      <w:r w:rsidR="00521FCB">
        <w:rPr>
          <w:rFonts w:asciiTheme="minorHAnsi" w:eastAsiaTheme="minorHAnsi" w:hAnsiTheme="minorHAnsi" w:cstheme="minorBidi"/>
          <w:sz w:val="22"/>
          <w:szCs w:val="22"/>
        </w:rPr>
        <w:t xml:space="preserve">  </w:t>
      </w:r>
      <w:r>
        <w:rPr>
          <w:rFonts w:ascii="Tahoma" w:hAnsi="Tahoma" w:cs="Tahoma"/>
          <w:color w:val="000000"/>
        </w:rPr>
        <w:t>to find out more.</w:t>
      </w:r>
    </w:p>
    <w:p w14:paraId="18B8CC01" w14:textId="4884956B" w:rsidR="00024B97" w:rsidRDefault="00024B97" w:rsidP="00024B97">
      <w:pPr>
        <w:pStyle w:val="yiv7606829034msonormal"/>
        <w:numPr>
          <w:ilvl w:val="0"/>
          <w:numId w:val="2"/>
        </w:numPr>
        <w:shd w:val="clear" w:color="auto" w:fill="FFFFFF"/>
        <w:spacing w:before="0" w:beforeAutospacing="0" w:after="0" w:afterAutospacing="0" w:line="254" w:lineRule="atLeast"/>
        <w:rPr>
          <w:color w:val="000000"/>
        </w:rPr>
      </w:pPr>
      <w:r>
        <w:rPr>
          <w:rFonts w:ascii="Tahoma" w:hAnsi="Tahoma" w:cs="Tahoma"/>
          <w:color w:val="000000"/>
        </w:rPr>
        <w:t>Our local non-profits are hard hit by this crisis and are experiencing an increase request for services. Choose the organization of your choice to give</w:t>
      </w:r>
      <w:r w:rsidR="00C134A2">
        <w:rPr>
          <w:rFonts w:ascii="Tahoma" w:hAnsi="Tahoma" w:cs="Tahoma"/>
          <w:color w:val="000000"/>
        </w:rPr>
        <w:t xml:space="preserve"> to</w:t>
      </w:r>
      <w:bookmarkStart w:id="0" w:name="_GoBack"/>
      <w:bookmarkEnd w:id="0"/>
      <w:r>
        <w:rPr>
          <w:rFonts w:ascii="Tahoma" w:hAnsi="Tahoma" w:cs="Tahoma"/>
          <w:color w:val="000000"/>
        </w:rPr>
        <w:t xml:space="preserve"> if you can. The Community Foundation has also established a new fund to help local organization. To give, </w:t>
      </w:r>
      <w:r w:rsidR="00521FCB">
        <w:rPr>
          <w:rFonts w:ascii="Tahoma" w:hAnsi="Tahoma" w:cs="Tahoma"/>
          <w:color w:val="000000"/>
        </w:rPr>
        <w:t>go to</w:t>
      </w:r>
      <w:r>
        <w:rPr>
          <w:rFonts w:ascii="Tahoma" w:hAnsi="Tahoma" w:cs="Tahoma"/>
          <w:color w:val="000000"/>
        </w:rPr>
        <w:t> </w:t>
      </w:r>
      <w:hyperlink r:id="rId10" w:history="1">
        <w:r w:rsidR="00521FCB" w:rsidRPr="00521FCB">
          <w:rPr>
            <w:rFonts w:asciiTheme="minorHAnsi" w:eastAsiaTheme="minorHAnsi" w:hAnsiTheme="minorHAnsi" w:cstheme="minorBidi"/>
            <w:color w:val="0000FF"/>
            <w:sz w:val="22"/>
            <w:szCs w:val="22"/>
            <w:u w:val="single"/>
          </w:rPr>
          <w:t>https://www.cfscc.org/donate/COVID</w:t>
        </w:r>
      </w:hyperlink>
      <w:r>
        <w:rPr>
          <w:rFonts w:ascii="Tahoma" w:hAnsi="Tahoma" w:cs="Tahoma"/>
          <w:color w:val="000000"/>
        </w:rPr>
        <w:t>.</w:t>
      </w:r>
    </w:p>
    <w:p w14:paraId="7FDAB3B1" w14:textId="3B7A513B" w:rsidR="00024B97" w:rsidRPr="00521FCB" w:rsidRDefault="00521FCB" w:rsidP="00024B97">
      <w:pPr>
        <w:pStyle w:val="ListParagraph"/>
        <w:numPr>
          <w:ilvl w:val="0"/>
          <w:numId w:val="2"/>
        </w:numPr>
        <w:shd w:val="clear" w:color="auto" w:fill="FFFFFF"/>
        <w:spacing w:after="0" w:line="240" w:lineRule="auto"/>
        <w:rPr>
          <w:rFonts w:ascii="Tahoma" w:hAnsi="Tahoma" w:cs="Tahoma"/>
          <w:bCs/>
          <w:color w:val="000000" w:themeColor="text1"/>
          <w:sz w:val="24"/>
          <w:szCs w:val="24"/>
          <w:shd w:val="clear" w:color="auto" w:fill="FFFFFF"/>
        </w:rPr>
      </w:pPr>
      <w:r w:rsidRPr="00521FCB">
        <w:rPr>
          <w:rFonts w:ascii="Tahoma" w:hAnsi="Tahoma" w:cs="Tahoma"/>
          <w:color w:val="000000"/>
          <w:sz w:val="24"/>
          <w:szCs w:val="24"/>
          <w:shd w:val="clear" w:color="auto" w:fill="FFFFFF"/>
        </w:rPr>
        <w:t>The most recent information about what is happening in our county can be found at </w:t>
      </w:r>
      <w:hyperlink r:id="rId11" w:tgtFrame="_blank" w:history="1">
        <w:r w:rsidRPr="00521FCB">
          <w:rPr>
            <w:rStyle w:val="Hyperlink"/>
            <w:rFonts w:ascii="Tahoma" w:hAnsi="Tahoma" w:cs="Tahoma"/>
            <w:color w:val="800080"/>
            <w:sz w:val="24"/>
            <w:szCs w:val="24"/>
            <w:shd w:val="clear" w:color="auto" w:fill="FFFFFF"/>
          </w:rPr>
          <w:t>www.santacruzhealth.org/coronavirus</w:t>
        </w:r>
      </w:hyperlink>
      <w:r w:rsidRPr="00521FCB">
        <w:rPr>
          <w:rFonts w:ascii="Tahoma" w:hAnsi="Tahoma" w:cs="Tahoma"/>
          <w:color w:val="000000"/>
          <w:sz w:val="24"/>
          <w:szCs w:val="24"/>
          <w:shd w:val="clear" w:color="auto" w:fill="FFFFFF"/>
        </w:rPr>
        <w:t>. There you will be able to see the latest number of infected and other important announcements.</w:t>
      </w:r>
    </w:p>
    <w:p w14:paraId="5E8B1894" w14:textId="77777777" w:rsidR="00521FCB" w:rsidRPr="00024B97" w:rsidRDefault="00521FCB" w:rsidP="00521FCB">
      <w:pPr>
        <w:pStyle w:val="ListParagraph"/>
        <w:shd w:val="clear" w:color="auto" w:fill="FFFFFF"/>
        <w:spacing w:after="0" w:line="240" w:lineRule="auto"/>
        <w:rPr>
          <w:rFonts w:ascii="Tahoma" w:hAnsi="Tahoma" w:cs="Tahoma"/>
          <w:bCs/>
          <w:color w:val="000000" w:themeColor="text1"/>
          <w:sz w:val="24"/>
          <w:szCs w:val="24"/>
          <w:shd w:val="clear" w:color="auto" w:fill="FFFFFF"/>
        </w:rPr>
      </w:pPr>
    </w:p>
    <w:p w14:paraId="290F7C9D" w14:textId="5CA2A3F9" w:rsidR="00D753C8" w:rsidRDefault="00521FCB" w:rsidP="00DD2E89">
      <w:pPr>
        <w:shd w:val="clear" w:color="auto" w:fill="FFFFFF"/>
        <w:spacing w:after="0" w:line="240" w:lineRule="auto"/>
        <w:rPr>
          <w:rFonts w:ascii="Tahoma" w:eastAsia="Times New Roman" w:hAnsi="Tahoma" w:cs="Tahoma"/>
          <w:color w:val="1D2228"/>
          <w:sz w:val="24"/>
          <w:szCs w:val="24"/>
        </w:rPr>
      </w:pPr>
      <w:r>
        <w:rPr>
          <w:rFonts w:ascii="Tahoma" w:eastAsia="Times New Roman" w:hAnsi="Tahoma" w:cs="Tahoma"/>
          <w:color w:val="1D2228"/>
          <w:sz w:val="24"/>
          <w:szCs w:val="24"/>
        </w:rPr>
        <w:t xml:space="preserve">If you </w:t>
      </w:r>
      <w:proofErr w:type="gramStart"/>
      <w:r>
        <w:rPr>
          <w:rFonts w:ascii="Tahoma" w:eastAsia="Times New Roman" w:hAnsi="Tahoma" w:cs="Tahoma"/>
          <w:color w:val="1D2228"/>
          <w:sz w:val="24"/>
          <w:szCs w:val="24"/>
        </w:rPr>
        <w:t>are able to</w:t>
      </w:r>
      <w:proofErr w:type="gramEnd"/>
      <w:r>
        <w:rPr>
          <w:rFonts w:ascii="Tahoma" w:eastAsia="Times New Roman" w:hAnsi="Tahoma" w:cs="Tahoma"/>
          <w:color w:val="1D2228"/>
          <w:sz w:val="24"/>
          <w:szCs w:val="24"/>
        </w:rPr>
        <w:t xml:space="preserve"> contribute to any of these organizations, it would be helpful.</w:t>
      </w:r>
    </w:p>
    <w:p w14:paraId="66796BDC" w14:textId="77777777" w:rsidR="00521FCB" w:rsidRPr="00D753C8" w:rsidRDefault="00521FCB" w:rsidP="00DD2E89">
      <w:pPr>
        <w:shd w:val="clear" w:color="auto" w:fill="FFFFFF"/>
        <w:spacing w:after="0" w:line="240" w:lineRule="auto"/>
        <w:rPr>
          <w:rFonts w:ascii="Tahoma" w:eastAsia="Times New Roman" w:hAnsi="Tahoma" w:cs="Tahoma"/>
          <w:color w:val="1D2228"/>
          <w:sz w:val="24"/>
          <w:szCs w:val="24"/>
        </w:rPr>
      </w:pPr>
    </w:p>
    <w:p w14:paraId="699B3C0F" w14:textId="6E896C5F" w:rsidR="00DD2E89" w:rsidRPr="00D753C8" w:rsidRDefault="00DD2E89" w:rsidP="00DD2E89">
      <w:pPr>
        <w:shd w:val="clear" w:color="auto" w:fill="FFFFFF"/>
        <w:spacing w:after="0" w:line="240" w:lineRule="auto"/>
        <w:rPr>
          <w:rFonts w:ascii="Tahoma" w:eastAsia="Times New Roman" w:hAnsi="Tahoma" w:cs="Tahoma"/>
          <w:color w:val="1D2228"/>
          <w:sz w:val="24"/>
          <w:szCs w:val="24"/>
        </w:rPr>
      </w:pPr>
      <w:r w:rsidRPr="00D753C8">
        <w:rPr>
          <w:rFonts w:ascii="Tahoma" w:eastAsia="Times New Roman" w:hAnsi="Tahoma" w:cs="Tahoma"/>
          <w:color w:val="1D2228"/>
          <w:sz w:val="24"/>
          <w:szCs w:val="24"/>
        </w:rPr>
        <w:t>Steve Forer</w:t>
      </w:r>
    </w:p>
    <w:p w14:paraId="035C08E2" w14:textId="77777777" w:rsidR="00DD2E89" w:rsidRPr="00DD2E89" w:rsidRDefault="00DD2E89" w:rsidP="00DD2E89">
      <w:pPr>
        <w:shd w:val="clear" w:color="auto" w:fill="FFFFFF"/>
        <w:spacing w:after="0" w:line="240" w:lineRule="auto"/>
        <w:rPr>
          <w:rFonts w:ascii="Verdana" w:eastAsia="Times New Roman" w:hAnsi="Verdana" w:cs="Times New Roman"/>
          <w:color w:val="1D2228"/>
          <w:sz w:val="24"/>
          <w:szCs w:val="24"/>
        </w:rPr>
      </w:pPr>
      <w:r w:rsidRPr="00D753C8">
        <w:rPr>
          <w:rFonts w:ascii="Tahoma" w:eastAsia="Times New Roman" w:hAnsi="Tahoma" w:cs="Tahoma"/>
          <w:color w:val="1D2228"/>
          <w:sz w:val="24"/>
          <w:szCs w:val="24"/>
        </w:rPr>
        <w:t>President, CPOA-SC</w:t>
      </w:r>
    </w:p>
    <w:p w14:paraId="6B18E753" w14:textId="77777777" w:rsidR="00DD2E89" w:rsidRDefault="00DD2E89"/>
    <w:sectPr w:rsidR="00DD2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A0834"/>
    <w:multiLevelType w:val="multilevel"/>
    <w:tmpl w:val="BB0A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F40248"/>
    <w:multiLevelType w:val="hybridMultilevel"/>
    <w:tmpl w:val="6444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11C80"/>
    <w:multiLevelType w:val="multilevel"/>
    <w:tmpl w:val="1CBE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89"/>
    <w:rsid w:val="00020A4B"/>
    <w:rsid w:val="00024B97"/>
    <w:rsid w:val="000E5F91"/>
    <w:rsid w:val="002A182B"/>
    <w:rsid w:val="002C68FE"/>
    <w:rsid w:val="003B35A8"/>
    <w:rsid w:val="004A2D83"/>
    <w:rsid w:val="00521FCB"/>
    <w:rsid w:val="00C134A2"/>
    <w:rsid w:val="00D753C8"/>
    <w:rsid w:val="00DD2E89"/>
    <w:rsid w:val="00F8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3F4D"/>
  <w15:chartTrackingRefBased/>
  <w15:docId w15:val="{A0AF6A27-939A-4B27-BF54-1764DA7E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E89"/>
    <w:rPr>
      <w:color w:val="0000FF"/>
      <w:u w:val="single"/>
    </w:rPr>
  </w:style>
  <w:style w:type="character" w:styleId="FollowedHyperlink">
    <w:name w:val="FollowedHyperlink"/>
    <w:basedOn w:val="DefaultParagraphFont"/>
    <w:uiPriority w:val="99"/>
    <w:semiHidden/>
    <w:unhideWhenUsed/>
    <w:rsid w:val="002A182B"/>
    <w:rPr>
      <w:color w:val="954F72" w:themeColor="followedHyperlink"/>
      <w:u w:val="single"/>
    </w:rPr>
  </w:style>
  <w:style w:type="character" w:styleId="UnresolvedMention">
    <w:name w:val="Unresolved Mention"/>
    <w:basedOn w:val="DefaultParagraphFont"/>
    <w:uiPriority w:val="99"/>
    <w:semiHidden/>
    <w:unhideWhenUsed/>
    <w:rsid w:val="002A182B"/>
    <w:rPr>
      <w:color w:val="605E5C"/>
      <w:shd w:val="clear" w:color="auto" w:fill="E1DFDD"/>
    </w:rPr>
  </w:style>
  <w:style w:type="paragraph" w:styleId="ListParagraph">
    <w:name w:val="List Paragraph"/>
    <w:basedOn w:val="Normal"/>
    <w:uiPriority w:val="34"/>
    <w:qFormat/>
    <w:rsid w:val="00024B97"/>
    <w:pPr>
      <w:ind w:left="720"/>
      <w:contextualSpacing/>
    </w:pPr>
  </w:style>
  <w:style w:type="paragraph" w:customStyle="1" w:styleId="yiv7606829034msonormal">
    <w:name w:val="yiv7606829034msonormal"/>
    <w:basedOn w:val="Normal"/>
    <w:rsid w:val="00024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781">
      <w:bodyDiv w:val="1"/>
      <w:marLeft w:val="0"/>
      <w:marRight w:val="0"/>
      <w:marTop w:val="0"/>
      <w:marBottom w:val="0"/>
      <w:divBdr>
        <w:top w:val="none" w:sz="0" w:space="0" w:color="auto"/>
        <w:left w:val="none" w:sz="0" w:space="0" w:color="auto"/>
        <w:bottom w:val="none" w:sz="0" w:space="0" w:color="auto"/>
        <w:right w:val="none" w:sz="0" w:space="0" w:color="auto"/>
      </w:divBdr>
    </w:div>
    <w:div w:id="1209873597">
      <w:bodyDiv w:val="1"/>
      <w:marLeft w:val="0"/>
      <w:marRight w:val="0"/>
      <w:marTop w:val="0"/>
      <w:marBottom w:val="0"/>
      <w:divBdr>
        <w:top w:val="none" w:sz="0" w:space="0" w:color="auto"/>
        <w:left w:val="none" w:sz="0" w:space="0" w:color="auto"/>
        <w:bottom w:val="none" w:sz="0" w:space="0" w:color="auto"/>
        <w:right w:val="none" w:sz="0" w:space="0" w:color="auto"/>
      </w:divBdr>
    </w:div>
    <w:div w:id="16323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aorz998rRp8MlXMu5bqtwAmIxjhC2qzyUf13zu8xNJOGOS00TVDohY2sFgh1-JulMBea5QKNiTERG-u9rz-PYK8yiwtkJ4jKmm_wUQDOQR5k0CqwCfwH3oMbiaV0TX68stgqoXHjHJk2y6TXVuRhNFxcK5XRE8Wk0xFdbkvzhGVrYCG7VP54zQ==&amp;c=3FwOq2jxUHJvWT2HmYExujC8cKXPTIhMDVKKu1UG9lxi8QlHpJj-dw==&amp;ch=zR3ov90f7UWzit8fKaOMAxWHH0CjllS68YTnoW_Y7FjLp1X1_ihfN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20.rs6.net/tn.jsp?f=001aorz998rRp8MlXMu5bqtwAmIxjhC2qzyUf13zu8xNJOGOS00TVDohY2sFgh1-Jul4Ib1U1VOFWtxPjNnkdMEUZHh4_zTxe_5eGqT28fNzSPf44Q0SEO_94cXObFRNBe3UFMNLzxFCeYZP-UuV1FJ8vKg0xIaDTq608arHGKjPny50eUFZ-Qu6OmdBgB6JpVH79jl8ArIOdk=&amp;c=3FwOq2jxUHJvWT2HmYExujC8cKXPTIhMDVKKu1UG9lxi8QlHpJj-dw==&amp;ch=zR3ov90f7UWzit8fKaOMAxWHH0CjllS68YTnoW_Y7FjLp1X1_ihfN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aorz998rRp8MlXMu5bqtwAmIxjhC2qzyUf13zu8xNJOGOS00TVDohY2sFgh1-Julo0HOU5uBFckKdfVkO7OuaQh-oLdxFMFwl0nZFjiVAHE_MBPO5h5AvpNIpp0kK0Kn4QOyo5VZEIfXzxNPThxyr9D_6R3wIXCjpOu73fe7gTy-FsPxGGJgoTFj2_Dd7IG4&amp;c=3FwOq2jxUHJvWT2HmYExujC8cKXPTIhMDVKKu1UG9lxi8QlHpJj-dw==&amp;ch=zR3ov90f7UWzit8fKaOMAxWHH0CjllS68YTnoW_Y7FjLp1X1_ihfNQ==" TargetMode="External"/><Relationship Id="rId11" Type="http://schemas.openxmlformats.org/officeDocument/2006/relationships/hyperlink" Target="http://r20.rs6.net/tn.jsp?f=001aorz998rRp8MlXMu5bqtwAmIxjhC2qzyUf13zu8xNJOGOS00TVDohZV9wxG9KcRtSrijQFNjcJBbOQbi0EtOH4o7arQLjxgaV3onuveG-rgIq1O6uOrPVmXC2DUSsLmIS0Uvnz4lxgzWzaf5JHnUqXe_-lo6kkS9UFDbrxG8RhuwU7CqqruQZrB6gYwv8QAamHFPnK3OaF8pmaDYXgO_sBHxxM9KDDkyCVpp5bPE8I7sNK138h43sM16xK47FJ4EfujjRgR78y8JCCwtuuyz_sdYkwML_suW&amp;c=3FwOq2jxUHJvWT2HmYExujC8cKXPTIhMDVKKu1UG9lxi8QlHpJj-dw==&amp;ch=zR3ov90f7UWzit8fKaOMAxWHH0CjllS68YTnoW_Y7FjLp1X1_ihfNQ==" TargetMode="External"/><Relationship Id="rId5" Type="http://schemas.openxmlformats.org/officeDocument/2006/relationships/hyperlink" Target="https://files.constantcontact.com/bad7b309001/225dadb4-36c8-443e-8b55-b0bdd8473c13.pdf" TargetMode="External"/><Relationship Id="rId10" Type="http://schemas.openxmlformats.org/officeDocument/2006/relationships/hyperlink" Target="https://www.cfscc.org/donate/COVID" TargetMode="External"/><Relationship Id="rId4" Type="http://schemas.openxmlformats.org/officeDocument/2006/relationships/webSettings" Target="webSettings.xml"/><Relationship Id="rId9" Type="http://schemas.openxmlformats.org/officeDocument/2006/relationships/hyperlink" Target="https://www.cru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Forer</dc:creator>
  <cp:keywords/>
  <dc:description/>
  <cp:lastModifiedBy>Steve Forer</cp:lastModifiedBy>
  <cp:revision>4</cp:revision>
  <cp:lastPrinted>2020-03-25T21:18:00Z</cp:lastPrinted>
  <dcterms:created xsi:type="dcterms:W3CDTF">2020-03-25T21:02:00Z</dcterms:created>
  <dcterms:modified xsi:type="dcterms:W3CDTF">2020-03-25T21:25:00Z</dcterms:modified>
</cp:coreProperties>
</file>