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A8922" w14:textId="113BB3AC" w:rsidR="00A24FDE" w:rsidRPr="001A57C8" w:rsidRDefault="00E402E2" w:rsidP="00A24FDE">
      <w:pPr>
        <w:jc w:val="center"/>
        <w:rPr>
          <w:rFonts w:ascii="Tahoma" w:hAnsi="Tahoma" w:cs="Tahoma"/>
          <w:sz w:val="24"/>
          <w:szCs w:val="24"/>
        </w:rPr>
      </w:pPr>
      <w:r w:rsidRPr="001A57C8">
        <w:rPr>
          <w:rFonts w:ascii="Tahoma" w:hAnsi="Tahoma" w:cs="Tahoma"/>
          <w:sz w:val="24"/>
          <w:szCs w:val="24"/>
        </w:rPr>
        <w:t>SANTA CRUZ COUNTY BOARD OF SUPERVISORS MEETING</w:t>
      </w:r>
    </w:p>
    <w:p w14:paraId="68C4C113" w14:textId="5F2FDBA7" w:rsidR="00A24FDE" w:rsidRPr="001A57C8" w:rsidRDefault="00A24FDE" w:rsidP="00A24FDE">
      <w:pPr>
        <w:spacing w:after="0" w:line="240" w:lineRule="auto"/>
        <w:jc w:val="center"/>
        <w:rPr>
          <w:rFonts w:ascii="Tahoma" w:eastAsia="Times New Roman" w:hAnsi="Tahoma" w:cs="Tahoma"/>
          <w:color w:val="000000"/>
          <w:sz w:val="24"/>
          <w:szCs w:val="24"/>
          <w:shd w:val="clear" w:color="auto" w:fill="FFFFFF"/>
        </w:rPr>
      </w:pPr>
      <w:r w:rsidRPr="001A57C8">
        <w:rPr>
          <w:rFonts w:ascii="Tahoma" w:eastAsia="Times New Roman" w:hAnsi="Tahoma" w:cs="Tahoma"/>
          <w:color w:val="000000"/>
          <w:sz w:val="24"/>
          <w:szCs w:val="24"/>
          <w:shd w:val="clear" w:color="auto" w:fill="FFFFFF"/>
        </w:rPr>
        <w:t>Board of Supervisors Agenda Item 7892, 10/8/19</w:t>
      </w:r>
    </w:p>
    <w:p w14:paraId="57981E7C" w14:textId="77777777" w:rsidR="00A24FDE" w:rsidRPr="001A57C8" w:rsidRDefault="00A24FDE" w:rsidP="00E402E2">
      <w:pPr>
        <w:spacing w:after="0" w:line="240" w:lineRule="auto"/>
        <w:jc w:val="both"/>
        <w:rPr>
          <w:rFonts w:ascii="Tahoma" w:eastAsia="Times New Roman" w:hAnsi="Tahoma" w:cs="Tahoma"/>
          <w:color w:val="000000"/>
          <w:sz w:val="24"/>
          <w:szCs w:val="24"/>
        </w:rPr>
      </w:pPr>
    </w:p>
    <w:p w14:paraId="5278F666" w14:textId="5DB2260C" w:rsidR="00E402E2" w:rsidRPr="001A57C8" w:rsidRDefault="00432450" w:rsidP="00E402E2">
      <w:pPr>
        <w:spacing w:after="0" w:line="240" w:lineRule="auto"/>
        <w:jc w:val="both"/>
        <w:rPr>
          <w:rFonts w:ascii="Tahoma" w:eastAsia="Times New Roman" w:hAnsi="Tahoma" w:cs="Tahoma"/>
          <w:color w:val="000000"/>
          <w:sz w:val="24"/>
          <w:szCs w:val="24"/>
        </w:rPr>
      </w:pPr>
      <w:r w:rsidRPr="001A57C8">
        <w:rPr>
          <w:rFonts w:ascii="Tahoma" w:eastAsia="Times New Roman" w:hAnsi="Tahoma" w:cs="Tahoma"/>
          <w:color w:val="000000"/>
          <w:sz w:val="24"/>
          <w:szCs w:val="24"/>
        </w:rPr>
        <w:t xml:space="preserve">My name is Steve Forer, and I am President of </w:t>
      </w:r>
      <w:r w:rsidR="00E402E2" w:rsidRPr="001A57C8">
        <w:rPr>
          <w:rFonts w:ascii="Tahoma" w:eastAsia="Times New Roman" w:hAnsi="Tahoma" w:cs="Tahoma"/>
          <w:color w:val="000000"/>
          <w:sz w:val="24"/>
          <w:szCs w:val="24"/>
        </w:rPr>
        <w:t>Coastal Property Owners Association of Santa Cruz County</w:t>
      </w:r>
      <w:r w:rsidR="00E432A0">
        <w:rPr>
          <w:rFonts w:ascii="Tahoma" w:eastAsia="Times New Roman" w:hAnsi="Tahoma" w:cs="Tahoma"/>
          <w:color w:val="000000"/>
          <w:sz w:val="24"/>
          <w:szCs w:val="24"/>
        </w:rPr>
        <w:t>, representing over 600 coastal property owners</w:t>
      </w:r>
      <w:r w:rsidRPr="001A57C8">
        <w:rPr>
          <w:rFonts w:ascii="Tahoma" w:eastAsia="Times New Roman" w:hAnsi="Tahoma" w:cs="Tahoma"/>
          <w:color w:val="000000"/>
          <w:sz w:val="24"/>
          <w:szCs w:val="24"/>
        </w:rPr>
        <w:t xml:space="preserve">. I </w:t>
      </w:r>
      <w:r w:rsidR="00E402E2" w:rsidRPr="001A57C8">
        <w:rPr>
          <w:rFonts w:ascii="Tahoma" w:eastAsia="Times New Roman" w:hAnsi="Tahoma" w:cs="Tahoma"/>
          <w:color w:val="000000"/>
          <w:sz w:val="24"/>
          <w:szCs w:val="24"/>
        </w:rPr>
        <w:t>am here to speak to Consent Item #</w:t>
      </w:r>
      <w:r w:rsidR="00A24FDE" w:rsidRPr="001A57C8">
        <w:rPr>
          <w:rFonts w:ascii="Tahoma" w:eastAsia="Times New Roman" w:hAnsi="Tahoma" w:cs="Tahoma"/>
          <w:color w:val="000000"/>
          <w:sz w:val="24"/>
          <w:szCs w:val="24"/>
        </w:rPr>
        <w:t>7892</w:t>
      </w:r>
      <w:bookmarkStart w:id="0" w:name="_GoBack"/>
      <w:bookmarkEnd w:id="0"/>
      <w:r w:rsidR="00E402E2" w:rsidRPr="001A57C8">
        <w:rPr>
          <w:rFonts w:ascii="Tahoma" w:eastAsia="Times New Roman" w:hAnsi="Tahoma" w:cs="Tahoma"/>
          <w:color w:val="000000"/>
          <w:sz w:val="24"/>
          <w:szCs w:val="24"/>
        </w:rPr>
        <w:t xml:space="preserve">, </w:t>
      </w:r>
      <w:r w:rsidR="00A24FDE" w:rsidRPr="001A57C8">
        <w:rPr>
          <w:rFonts w:ascii="Tahoma" w:eastAsia="Times New Roman" w:hAnsi="Tahoma" w:cs="Tahoma"/>
          <w:color w:val="000000"/>
          <w:sz w:val="24"/>
          <w:szCs w:val="24"/>
        </w:rPr>
        <w:t>regarding the</w:t>
      </w:r>
      <w:r w:rsidR="00E402E2" w:rsidRPr="001A57C8">
        <w:rPr>
          <w:rFonts w:ascii="Tahoma" w:eastAsia="Times New Roman" w:hAnsi="Tahoma" w:cs="Tahoma"/>
          <w:color w:val="000000"/>
          <w:sz w:val="24"/>
          <w:szCs w:val="24"/>
        </w:rPr>
        <w:t xml:space="preserve"> County’s Proposed Local Coastal Program Public Safety Element. </w:t>
      </w:r>
      <w:r w:rsidR="00A24FDE" w:rsidRPr="001A57C8">
        <w:rPr>
          <w:rFonts w:ascii="Tahoma" w:eastAsia="Times New Roman" w:hAnsi="Tahoma" w:cs="Tahoma"/>
          <w:color w:val="000000"/>
          <w:sz w:val="24"/>
          <w:szCs w:val="24"/>
        </w:rPr>
        <w:t xml:space="preserve">We have submitted a letter of support to you which should be in your file. </w:t>
      </w:r>
      <w:r w:rsidR="00A24FDE" w:rsidRPr="001A57C8">
        <w:rPr>
          <w:rFonts w:ascii="Tahoma" w:eastAsia="Times New Roman" w:hAnsi="Tahoma" w:cs="Tahoma"/>
          <w:color w:val="000000"/>
          <w:sz w:val="24"/>
          <w:szCs w:val="24"/>
          <w:shd w:val="clear" w:color="auto" w:fill="FFFFFF"/>
        </w:rPr>
        <w:t>It appears that the Planning Department has addressed most of our concerns and is prepared to make additional changes to the LCP Amendments and it is moving in the right direction.  We want to support the County’s effort to develop a Local Coastal Plan as long as it is practical and reasonable, and believe we are close.</w:t>
      </w:r>
    </w:p>
    <w:p w14:paraId="5C8015F1" w14:textId="38D6AD25" w:rsidR="00F90773" w:rsidRPr="001A57C8" w:rsidRDefault="00F90773" w:rsidP="00E402E2">
      <w:pPr>
        <w:spacing w:after="0" w:line="240" w:lineRule="auto"/>
        <w:jc w:val="both"/>
        <w:rPr>
          <w:rFonts w:ascii="Tahoma" w:eastAsia="Times New Roman" w:hAnsi="Tahoma" w:cs="Tahoma"/>
          <w:color w:val="000000"/>
          <w:sz w:val="24"/>
          <w:szCs w:val="24"/>
        </w:rPr>
      </w:pPr>
    </w:p>
    <w:p w14:paraId="1EBD422E" w14:textId="71EFA96F" w:rsidR="00F90773" w:rsidRPr="001A57C8" w:rsidRDefault="00A24FDE" w:rsidP="00E402E2">
      <w:pPr>
        <w:spacing w:after="0" w:line="240" w:lineRule="auto"/>
        <w:jc w:val="both"/>
        <w:rPr>
          <w:rFonts w:ascii="Tahoma" w:eastAsia="Times New Roman" w:hAnsi="Tahoma" w:cs="Tahoma"/>
          <w:color w:val="000000"/>
          <w:sz w:val="24"/>
          <w:szCs w:val="24"/>
        </w:rPr>
      </w:pPr>
      <w:r w:rsidRPr="001A57C8">
        <w:rPr>
          <w:rFonts w:ascii="Tahoma" w:eastAsia="Times New Roman" w:hAnsi="Tahoma" w:cs="Tahoma"/>
          <w:color w:val="000000"/>
          <w:sz w:val="24"/>
          <w:szCs w:val="24"/>
        </w:rPr>
        <w:t>There are three remaining issues which must be clarified in the revised LCP:</w:t>
      </w:r>
    </w:p>
    <w:p w14:paraId="36A89D9F" w14:textId="32D4145A" w:rsidR="00A24FDE" w:rsidRPr="001A57C8" w:rsidRDefault="00A24FDE" w:rsidP="00A24FDE">
      <w:pPr>
        <w:pStyle w:val="ListParagraph"/>
        <w:numPr>
          <w:ilvl w:val="0"/>
          <w:numId w:val="1"/>
        </w:numPr>
        <w:spacing w:after="0" w:line="240" w:lineRule="auto"/>
        <w:jc w:val="both"/>
        <w:rPr>
          <w:rFonts w:ascii="Tahoma" w:eastAsia="Times New Roman" w:hAnsi="Tahoma" w:cs="Tahoma"/>
          <w:color w:val="000000"/>
          <w:sz w:val="24"/>
          <w:szCs w:val="24"/>
        </w:rPr>
      </w:pPr>
      <w:r w:rsidRPr="001A57C8">
        <w:rPr>
          <w:rFonts w:ascii="Tahoma" w:eastAsia="Times New Roman" w:hAnsi="Tahoma" w:cs="Tahoma"/>
          <w:color w:val="000000"/>
          <w:sz w:val="24"/>
          <w:szCs w:val="24"/>
        </w:rPr>
        <w:t xml:space="preserve">Term and conditions for existing shoreline protection (armoring devices) shall not be altered and the property owners shall be allowed to maintain their shoreline protection according to the term of their initial permits. Existing shoreline protection must be taken into consideration when calculating the </w:t>
      </w:r>
      <w:r w:rsidR="001A57C8" w:rsidRPr="001A57C8">
        <w:rPr>
          <w:rFonts w:ascii="Tahoma" w:eastAsia="Times New Roman" w:hAnsi="Tahoma" w:cs="Tahoma"/>
          <w:color w:val="000000"/>
          <w:sz w:val="24"/>
          <w:szCs w:val="24"/>
        </w:rPr>
        <w:t>useful life of structures and required set back of structures for new or redevelopment permits.</w:t>
      </w:r>
    </w:p>
    <w:p w14:paraId="1F6A4AFB" w14:textId="43A90A17" w:rsidR="00A24FDE" w:rsidRPr="001A57C8" w:rsidRDefault="00A24FDE" w:rsidP="00A24FDE">
      <w:pPr>
        <w:pStyle w:val="ListParagraph"/>
        <w:numPr>
          <w:ilvl w:val="0"/>
          <w:numId w:val="1"/>
        </w:numPr>
        <w:spacing w:after="0" w:line="240" w:lineRule="auto"/>
        <w:jc w:val="both"/>
        <w:rPr>
          <w:rFonts w:ascii="Tahoma" w:eastAsia="Times New Roman" w:hAnsi="Tahoma" w:cs="Tahoma"/>
          <w:color w:val="000000"/>
          <w:sz w:val="24"/>
          <w:szCs w:val="24"/>
        </w:rPr>
      </w:pPr>
      <w:r w:rsidRPr="001A57C8">
        <w:rPr>
          <w:rFonts w:ascii="Tahoma" w:eastAsia="Times New Roman" w:hAnsi="Tahoma" w:cs="Tahoma"/>
          <w:color w:val="000000"/>
          <w:sz w:val="24"/>
          <w:szCs w:val="24"/>
        </w:rPr>
        <w:t xml:space="preserve">The language used in the LCP regarding recordation </w:t>
      </w:r>
      <w:r w:rsidR="001A57C8">
        <w:rPr>
          <w:rFonts w:ascii="Tahoma" w:eastAsia="Times New Roman" w:hAnsi="Tahoma" w:cs="Tahoma"/>
          <w:color w:val="000000"/>
          <w:sz w:val="24"/>
          <w:szCs w:val="24"/>
        </w:rPr>
        <w:t xml:space="preserve">on property deeds </w:t>
      </w:r>
      <w:r w:rsidRPr="001A57C8">
        <w:rPr>
          <w:rFonts w:ascii="Tahoma" w:eastAsia="Times New Roman" w:hAnsi="Tahoma" w:cs="Tahoma"/>
          <w:color w:val="000000"/>
          <w:sz w:val="24"/>
          <w:szCs w:val="24"/>
        </w:rPr>
        <w:t>of “Hold Harmless”, Indemnification, and Waver of Liability” needs to be revised to specify the specific purpose and term of the liability release.</w:t>
      </w:r>
    </w:p>
    <w:p w14:paraId="03E40D6C" w14:textId="0219DE5C" w:rsidR="00A24FDE" w:rsidRPr="001A57C8" w:rsidRDefault="00A24FDE" w:rsidP="00A24FDE">
      <w:pPr>
        <w:pStyle w:val="ListParagraph"/>
        <w:numPr>
          <w:ilvl w:val="0"/>
          <w:numId w:val="1"/>
        </w:numPr>
        <w:spacing w:after="0" w:line="240" w:lineRule="auto"/>
        <w:jc w:val="both"/>
        <w:rPr>
          <w:rFonts w:ascii="Tahoma" w:eastAsia="Times New Roman" w:hAnsi="Tahoma" w:cs="Tahoma"/>
          <w:color w:val="000000"/>
          <w:sz w:val="24"/>
          <w:szCs w:val="24"/>
        </w:rPr>
      </w:pPr>
      <w:r w:rsidRPr="001A57C8">
        <w:rPr>
          <w:rFonts w:ascii="Tahoma" w:eastAsia="Times New Roman" w:hAnsi="Tahoma" w:cs="Tahoma"/>
          <w:sz w:val="24"/>
          <w:szCs w:val="24"/>
          <w:shd w:val="clear" w:color="auto" w:fill="FFFFFF"/>
        </w:rPr>
        <w:t xml:space="preserve">Sand Mitigation fees </w:t>
      </w:r>
      <w:r w:rsidRPr="001A57C8">
        <w:rPr>
          <w:rFonts w:ascii="Tahoma" w:eastAsia="Times New Roman" w:hAnsi="Tahoma" w:cs="Tahoma"/>
          <w:b/>
          <w:bCs/>
          <w:sz w:val="24"/>
          <w:szCs w:val="24"/>
          <w:shd w:val="clear" w:color="auto" w:fill="FFFFFF"/>
        </w:rPr>
        <w:t>must be based on hard science and estimates of the actual potential sand loss which will occur at the site of the proposed armoring devices.</w:t>
      </w:r>
      <w:r w:rsidR="001A57C8">
        <w:rPr>
          <w:rFonts w:ascii="Tahoma" w:eastAsia="Times New Roman" w:hAnsi="Tahoma" w:cs="Tahoma"/>
          <w:b/>
          <w:bCs/>
          <w:sz w:val="24"/>
          <w:szCs w:val="24"/>
          <w:shd w:val="clear" w:color="auto" w:fill="FFFFFF"/>
        </w:rPr>
        <w:t xml:space="preserve"> </w:t>
      </w:r>
      <w:r w:rsidR="001A57C8" w:rsidRPr="00295C3C">
        <w:rPr>
          <w:rFonts w:ascii="Tahoma" w:eastAsia="Times New Roman" w:hAnsi="Tahoma" w:cs="Tahoma"/>
          <w:sz w:val="24"/>
          <w:szCs w:val="24"/>
          <w:shd w:val="clear" w:color="auto" w:fill="FFFFFF"/>
        </w:rPr>
        <w:t>Property owners may offer improved public access and protection from beach erosion in lieu of Sand Mitigation fees.</w:t>
      </w:r>
    </w:p>
    <w:p w14:paraId="42797A0E" w14:textId="494C49CC" w:rsidR="001A57C8" w:rsidRPr="001A57C8" w:rsidRDefault="001A57C8" w:rsidP="001A57C8">
      <w:pPr>
        <w:pStyle w:val="ListParagraph"/>
        <w:spacing w:after="0" w:line="240" w:lineRule="auto"/>
        <w:jc w:val="both"/>
        <w:rPr>
          <w:rFonts w:ascii="Tahoma" w:eastAsia="Times New Roman" w:hAnsi="Tahoma" w:cs="Tahoma"/>
          <w:b/>
          <w:bCs/>
          <w:sz w:val="24"/>
          <w:szCs w:val="24"/>
          <w:shd w:val="clear" w:color="auto" w:fill="FFFFFF"/>
        </w:rPr>
      </w:pPr>
    </w:p>
    <w:p w14:paraId="0EB7E15E" w14:textId="3E12D06F" w:rsidR="001A57C8" w:rsidRPr="001A57C8" w:rsidRDefault="001A57C8" w:rsidP="001A57C8">
      <w:pPr>
        <w:pStyle w:val="ListParagraph"/>
        <w:spacing w:after="0" w:line="240" w:lineRule="auto"/>
        <w:ind w:left="0"/>
        <w:jc w:val="both"/>
        <w:rPr>
          <w:rFonts w:ascii="Tahoma" w:eastAsia="Times New Roman" w:hAnsi="Tahoma" w:cs="Tahoma"/>
          <w:color w:val="000000"/>
          <w:sz w:val="24"/>
          <w:szCs w:val="24"/>
        </w:rPr>
      </w:pPr>
      <w:r w:rsidRPr="001A57C8">
        <w:rPr>
          <w:rFonts w:ascii="Tahoma" w:eastAsia="Times New Roman" w:hAnsi="Tahoma" w:cs="Tahoma"/>
          <w:color w:val="000000"/>
          <w:sz w:val="24"/>
          <w:szCs w:val="24"/>
          <w:shd w:val="clear" w:color="auto" w:fill="FFFFFF"/>
        </w:rPr>
        <w:t>We further request a follow-up meeting with Kathy Malloy and David Carlson to review the revised LCP before it is presented to the Planning Commissions on 10/23/19.</w:t>
      </w:r>
    </w:p>
    <w:p w14:paraId="699A46D3" w14:textId="5E9C0CEE" w:rsidR="00F90773" w:rsidRPr="001A57C8" w:rsidRDefault="00F90773" w:rsidP="00E402E2">
      <w:pPr>
        <w:spacing w:after="0" w:line="240" w:lineRule="auto"/>
        <w:jc w:val="both"/>
        <w:rPr>
          <w:rFonts w:ascii="Tahoma" w:eastAsia="Times New Roman" w:hAnsi="Tahoma" w:cs="Tahoma"/>
          <w:color w:val="000000"/>
          <w:sz w:val="24"/>
          <w:szCs w:val="24"/>
        </w:rPr>
      </w:pPr>
    </w:p>
    <w:p w14:paraId="23A8DF1A" w14:textId="3C15A769" w:rsidR="00F90773" w:rsidRPr="001A57C8" w:rsidRDefault="00F90773" w:rsidP="00E402E2">
      <w:pPr>
        <w:spacing w:after="0" w:line="240" w:lineRule="auto"/>
        <w:jc w:val="both"/>
        <w:rPr>
          <w:rFonts w:ascii="Tahoma" w:hAnsi="Tahoma" w:cs="Tahoma"/>
          <w:sz w:val="24"/>
          <w:szCs w:val="24"/>
        </w:rPr>
      </w:pPr>
      <w:r w:rsidRPr="001A57C8">
        <w:rPr>
          <w:rFonts w:ascii="Tahoma" w:eastAsia="Times New Roman" w:hAnsi="Tahoma" w:cs="Tahoma"/>
          <w:color w:val="000000"/>
          <w:sz w:val="24"/>
          <w:szCs w:val="24"/>
        </w:rPr>
        <w:t>Thank you for your time</w:t>
      </w:r>
    </w:p>
    <w:p w14:paraId="73172367" w14:textId="2D4E7A55" w:rsidR="00432450" w:rsidRDefault="00432450" w:rsidP="00E04A53">
      <w:pPr>
        <w:jc w:val="both"/>
      </w:pPr>
    </w:p>
    <w:sectPr w:rsidR="00432450" w:rsidSect="00F9702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5334C"/>
    <w:multiLevelType w:val="hybridMultilevel"/>
    <w:tmpl w:val="E190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50"/>
    <w:rsid w:val="00013CD9"/>
    <w:rsid w:val="00070550"/>
    <w:rsid w:val="001A57C8"/>
    <w:rsid w:val="00214E95"/>
    <w:rsid w:val="00284CBD"/>
    <w:rsid w:val="002935CF"/>
    <w:rsid w:val="002C62FF"/>
    <w:rsid w:val="003F1B12"/>
    <w:rsid w:val="003F2009"/>
    <w:rsid w:val="003F2FA4"/>
    <w:rsid w:val="00432450"/>
    <w:rsid w:val="005B0B5F"/>
    <w:rsid w:val="005B1A36"/>
    <w:rsid w:val="00612329"/>
    <w:rsid w:val="006902BF"/>
    <w:rsid w:val="006E5387"/>
    <w:rsid w:val="007D1D1D"/>
    <w:rsid w:val="0081606E"/>
    <w:rsid w:val="00A24FDE"/>
    <w:rsid w:val="00C06008"/>
    <w:rsid w:val="00D261AC"/>
    <w:rsid w:val="00D82C1A"/>
    <w:rsid w:val="00DE2334"/>
    <w:rsid w:val="00E04A53"/>
    <w:rsid w:val="00E402E2"/>
    <w:rsid w:val="00E432A0"/>
    <w:rsid w:val="00E47BF0"/>
    <w:rsid w:val="00F90773"/>
    <w:rsid w:val="00F9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9CEB"/>
  <w15:chartTrackingRefBased/>
  <w15:docId w15:val="{366FEA08-76F8-4BFA-9A6D-8976975A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CD9"/>
    <w:rPr>
      <w:color w:val="0563C1" w:themeColor="hyperlink"/>
      <w:u w:val="single"/>
    </w:rPr>
  </w:style>
  <w:style w:type="character" w:styleId="UnresolvedMention">
    <w:name w:val="Unresolved Mention"/>
    <w:basedOn w:val="DefaultParagraphFont"/>
    <w:uiPriority w:val="99"/>
    <w:semiHidden/>
    <w:unhideWhenUsed/>
    <w:rsid w:val="00013CD9"/>
    <w:rPr>
      <w:color w:val="605E5C"/>
      <w:shd w:val="clear" w:color="auto" w:fill="E1DFDD"/>
    </w:rPr>
  </w:style>
  <w:style w:type="paragraph" w:styleId="BalloonText">
    <w:name w:val="Balloon Text"/>
    <w:basedOn w:val="Normal"/>
    <w:link w:val="BalloonTextChar"/>
    <w:uiPriority w:val="99"/>
    <w:semiHidden/>
    <w:unhideWhenUsed/>
    <w:rsid w:val="003F2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09"/>
    <w:rPr>
      <w:rFonts w:ascii="Segoe UI" w:hAnsi="Segoe UI" w:cs="Segoe UI"/>
      <w:sz w:val="18"/>
      <w:szCs w:val="18"/>
    </w:rPr>
  </w:style>
  <w:style w:type="paragraph" w:styleId="ListParagraph">
    <w:name w:val="List Paragraph"/>
    <w:basedOn w:val="Normal"/>
    <w:uiPriority w:val="34"/>
    <w:qFormat/>
    <w:rsid w:val="00A2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1382-58BA-4368-B09D-B0C5B2C9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4</cp:revision>
  <cp:lastPrinted>2019-10-07T21:38:00Z</cp:lastPrinted>
  <dcterms:created xsi:type="dcterms:W3CDTF">2019-10-07T21:30:00Z</dcterms:created>
  <dcterms:modified xsi:type="dcterms:W3CDTF">2019-10-07T21:40:00Z</dcterms:modified>
</cp:coreProperties>
</file>