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0AFD" w14:textId="4218E22E" w:rsidR="00BC20F1" w:rsidRDefault="00B36463" w:rsidP="00E4269B">
      <w:pPr>
        <w:spacing w:line="240" w:lineRule="auto"/>
        <w:jc w:val="center"/>
        <w:rPr>
          <w:rFonts w:ascii="Times New Roman" w:hAnsi="Times New Roman" w:cs="Times New Roman"/>
          <w:sz w:val="24"/>
          <w:szCs w:val="24"/>
        </w:rPr>
      </w:pPr>
      <w:r>
        <w:rPr>
          <w:rFonts w:ascii="Times New Roman" w:hAnsi="Times New Roman" w:cs="Times New Roman"/>
          <w:sz w:val="24"/>
          <w:szCs w:val="24"/>
        </w:rPr>
        <w:t>Coastal Property Owners Association of Santa Cruz County</w:t>
      </w:r>
    </w:p>
    <w:p w14:paraId="49653F0E" w14:textId="1A998FC0" w:rsidR="00817DD1" w:rsidRDefault="00833475" w:rsidP="00E4269B">
      <w:pPr>
        <w:spacing w:line="240" w:lineRule="auto"/>
        <w:jc w:val="center"/>
        <w:rPr>
          <w:rFonts w:ascii="Times New Roman" w:hAnsi="Times New Roman" w:cs="Times New Roman"/>
          <w:sz w:val="24"/>
          <w:szCs w:val="24"/>
        </w:rPr>
      </w:pPr>
      <w:r>
        <w:rPr>
          <w:rFonts w:ascii="Times New Roman" w:hAnsi="Times New Roman" w:cs="Times New Roman"/>
          <w:sz w:val="24"/>
          <w:szCs w:val="24"/>
        </w:rPr>
        <w:t>B</w:t>
      </w:r>
      <w:r w:rsidR="00B36463">
        <w:rPr>
          <w:rFonts w:ascii="Times New Roman" w:hAnsi="Times New Roman" w:cs="Times New Roman"/>
          <w:sz w:val="24"/>
          <w:szCs w:val="24"/>
        </w:rPr>
        <w:t>oard Meeting Minutes</w:t>
      </w:r>
    </w:p>
    <w:p w14:paraId="4C30CDD5" w14:textId="77777777" w:rsidR="001A3F12" w:rsidRDefault="00E4269B" w:rsidP="00E4269B">
      <w:pPr>
        <w:spacing w:after="0" w:line="240" w:lineRule="auto"/>
        <w:rPr>
          <w:rFonts w:ascii="Times New Roman" w:hAnsi="Times New Roman" w:cs="Times New Roman"/>
          <w:sz w:val="24"/>
          <w:szCs w:val="24"/>
        </w:rPr>
      </w:pPr>
      <w:r>
        <w:rPr>
          <w:rFonts w:ascii="Times New Roman" w:hAnsi="Times New Roman" w:cs="Times New Roman"/>
          <w:sz w:val="24"/>
          <w:szCs w:val="24"/>
        </w:rPr>
        <w:t>Meeting Minutes</w:t>
      </w:r>
      <w:r w:rsidR="00A84F45">
        <w:rPr>
          <w:rFonts w:ascii="Times New Roman" w:hAnsi="Times New Roman" w:cs="Times New Roman"/>
          <w:sz w:val="24"/>
          <w:szCs w:val="24"/>
        </w:rPr>
        <w:t xml:space="preserve"> </w:t>
      </w:r>
    </w:p>
    <w:p w14:paraId="075544BE" w14:textId="1C5FD668" w:rsidR="00E4269B" w:rsidRDefault="00B36463" w:rsidP="00E4269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E93F85">
        <w:rPr>
          <w:rFonts w:ascii="Times New Roman" w:hAnsi="Times New Roman" w:cs="Times New Roman"/>
          <w:sz w:val="24"/>
          <w:szCs w:val="24"/>
        </w:rPr>
        <w:t xml:space="preserve">, </w:t>
      </w:r>
      <w:r>
        <w:rPr>
          <w:rFonts w:ascii="Times New Roman" w:hAnsi="Times New Roman" w:cs="Times New Roman"/>
          <w:sz w:val="24"/>
          <w:szCs w:val="24"/>
        </w:rPr>
        <w:t>August 21</w:t>
      </w:r>
      <w:r w:rsidR="003B49EB">
        <w:rPr>
          <w:rFonts w:ascii="Times New Roman" w:hAnsi="Times New Roman" w:cs="Times New Roman"/>
          <w:sz w:val="24"/>
          <w:szCs w:val="24"/>
        </w:rPr>
        <w:t>, 2019</w:t>
      </w:r>
      <w:r w:rsidR="00A84F45">
        <w:rPr>
          <w:rFonts w:ascii="Times New Roman" w:hAnsi="Times New Roman" w:cs="Times New Roman"/>
          <w:sz w:val="24"/>
          <w:szCs w:val="24"/>
        </w:rPr>
        <w:t xml:space="preserve"> </w:t>
      </w:r>
      <w:r w:rsidR="006D0EFC">
        <w:rPr>
          <w:rFonts w:ascii="Times New Roman" w:hAnsi="Times New Roman" w:cs="Times New Roman"/>
          <w:sz w:val="24"/>
          <w:szCs w:val="24"/>
        </w:rPr>
        <w:tab/>
      </w:r>
    </w:p>
    <w:p w14:paraId="6D3AD0C3" w14:textId="77777777" w:rsidR="00E4269B" w:rsidRDefault="00E4269B" w:rsidP="00E4269B">
      <w:pPr>
        <w:spacing w:after="0" w:line="240" w:lineRule="auto"/>
        <w:rPr>
          <w:rFonts w:ascii="Times New Roman" w:hAnsi="Times New Roman" w:cs="Times New Roman"/>
          <w:sz w:val="24"/>
          <w:szCs w:val="24"/>
        </w:rPr>
      </w:pPr>
    </w:p>
    <w:p w14:paraId="0467BB56" w14:textId="67B52974" w:rsidR="00833475" w:rsidRDefault="00E4269B" w:rsidP="00E42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w:t>
      </w:r>
      <w:r w:rsidR="00B36463">
        <w:rPr>
          <w:rFonts w:ascii="Times New Roman" w:hAnsi="Times New Roman" w:cs="Times New Roman"/>
          <w:sz w:val="24"/>
          <w:szCs w:val="24"/>
        </w:rPr>
        <w:t xml:space="preserve">Steve Forer (President), Keith Adams (Immediate Past President), Reed </w:t>
      </w:r>
      <w:proofErr w:type="spellStart"/>
      <w:r w:rsidR="00B36463">
        <w:rPr>
          <w:rFonts w:ascii="Times New Roman" w:hAnsi="Times New Roman" w:cs="Times New Roman"/>
          <w:sz w:val="24"/>
          <w:szCs w:val="24"/>
        </w:rPr>
        <w:t>Geistreiter</w:t>
      </w:r>
      <w:proofErr w:type="spellEnd"/>
      <w:r w:rsidR="00B36463">
        <w:rPr>
          <w:rFonts w:ascii="Times New Roman" w:hAnsi="Times New Roman" w:cs="Times New Roman"/>
          <w:sz w:val="24"/>
          <w:szCs w:val="24"/>
        </w:rPr>
        <w:t xml:space="preserve"> (Treasurer), Richard Berg</w:t>
      </w:r>
    </w:p>
    <w:p w14:paraId="2C0424CD" w14:textId="37454607" w:rsidR="00B36463" w:rsidRDefault="00B36463" w:rsidP="00E42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James Marshall, </w:t>
      </w:r>
      <w:r w:rsidR="00ED7396">
        <w:rPr>
          <w:rFonts w:ascii="Times New Roman" w:hAnsi="Times New Roman" w:cs="Times New Roman"/>
          <w:sz w:val="24"/>
          <w:szCs w:val="24"/>
        </w:rPr>
        <w:t xml:space="preserve">Gene Bernard, Dave </w:t>
      </w:r>
      <w:proofErr w:type="spellStart"/>
      <w:r w:rsidR="00ED7396">
        <w:rPr>
          <w:rFonts w:ascii="Times New Roman" w:hAnsi="Times New Roman" w:cs="Times New Roman"/>
          <w:sz w:val="24"/>
          <w:szCs w:val="24"/>
        </w:rPr>
        <w:t>DeBore</w:t>
      </w:r>
      <w:proofErr w:type="spellEnd"/>
    </w:p>
    <w:p w14:paraId="779C5C2C" w14:textId="05624B27" w:rsidR="00ED7396" w:rsidRDefault="00ED7396" w:rsidP="00E42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 Geoff </w:t>
      </w:r>
      <w:proofErr w:type="spellStart"/>
      <w:r>
        <w:rPr>
          <w:rFonts w:ascii="Times New Roman" w:hAnsi="Times New Roman" w:cs="Times New Roman"/>
          <w:sz w:val="24"/>
          <w:szCs w:val="24"/>
        </w:rPr>
        <w:t>Flavel</w:t>
      </w:r>
      <w:proofErr w:type="spellEnd"/>
    </w:p>
    <w:p w14:paraId="1A8A7456" w14:textId="77777777" w:rsidR="00E4269B" w:rsidRDefault="00E4269B" w:rsidP="00E4269B">
      <w:pPr>
        <w:spacing w:after="0" w:line="240" w:lineRule="auto"/>
        <w:rPr>
          <w:rFonts w:ascii="Times New Roman" w:hAnsi="Times New Roman" w:cs="Times New Roman"/>
          <w:sz w:val="24"/>
          <w:szCs w:val="24"/>
        </w:rPr>
      </w:pPr>
    </w:p>
    <w:p w14:paraId="4C9DD385" w14:textId="583DAFC4" w:rsidR="00E4269B" w:rsidRDefault="00E4269B" w:rsidP="00E4269B">
      <w:pPr>
        <w:pStyle w:val="ListParagraph"/>
        <w:numPr>
          <w:ilvl w:val="0"/>
          <w:numId w:val="2"/>
        </w:numPr>
        <w:spacing w:after="0" w:line="240" w:lineRule="auto"/>
        <w:ind w:left="360"/>
        <w:rPr>
          <w:rFonts w:ascii="Times New Roman" w:hAnsi="Times New Roman" w:cs="Times New Roman"/>
          <w:sz w:val="24"/>
          <w:szCs w:val="24"/>
        </w:rPr>
      </w:pPr>
      <w:r w:rsidRPr="00035D84">
        <w:rPr>
          <w:rFonts w:ascii="Times New Roman" w:hAnsi="Times New Roman" w:cs="Times New Roman"/>
          <w:i/>
          <w:sz w:val="24"/>
          <w:szCs w:val="24"/>
        </w:rPr>
        <w:t xml:space="preserve">Call to </w:t>
      </w:r>
      <w:r w:rsidR="00CD26CC">
        <w:rPr>
          <w:rFonts w:ascii="Times New Roman" w:hAnsi="Times New Roman" w:cs="Times New Roman"/>
          <w:i/>
          <w:sz w:val="24"/>
          <w:szCs w:val="24"/>
        </w:rPr>
        <w:t>O</w:t>
      </w:r>
      <w:r w:rsidRPr="00035D84">
        <w:rPr>
          <w:rFonts w:ascii="Times New Roman" w:hAnsi="Times New Roman" w:cs="Times New Roman"/>
          <w:i/>
          <w:sz w:val="24"/>
          <w:szCs w:val="24"/>
        </w:rPr>
        <w:t>rder</w:t>
      </w:r>
      <w:r>
        <w:rPr>
          <w:rFonts w:ascii="Times New Roman" w:hAnsi="Times New Roman" w:cs="Times New Roman"/>
          <w:sz w:val="24"/>
          <w:szCs w:val="24"/>
        </w:rPr>
        <w:t xml:space="preserve">: The meeting was called to order by </w:t>
      </w:r>
      <w:r w:rsidR="00ED7396">
        <w:rPr>
          <w:rFonts w:ascii="Times New Roman" w:hAnsi="Times New Roman" w:cs="Times New Roman"/>
          <w:sz w:val="24"/>
          <w:szCs w:val="24"/>
        </w:rPr>
        <w:t>Steve Forer</w:t>
      </w:r>
      <w:r>
        <w:rPr>
          <w:rFonts w:ascii="Times New Roman" w:hAnsi="Times New Roman" w:cs="Times New Roman"/>
          <w:sz w:val="24"/>
          <w:szCs w:val="24"/>
        </w:rPr>
        <w:t xml:space="preserve"> @ </w:t>
      </w:r>
      <w:r w:rsidR="00ED7396">
        <w:rPr>
          <w:rFonts w:ascii="Times New Roman" w:hAnsi="Times New Roman" w:cs="Times New Roman"/>
          <w:sz w:val="24"/>
          <w:szCs w:val="24"/>
        </w:rPr>
        <w:t>7</w:t>
      </w:r>
      <w:r w:rsidR="00E93F85">
        <w:rPr>
          <w:rFonts w:ascii="Times New Roman" w:hAnsi="Times New Roman" w:cs="Times New Roman"/>
          <w:sz w:val="24"/>
          <w:szCs w:val="24"/>
        </w:rPr>
        <w:t>:</w:t>
      </w:r>
      <w:r w:rsidR="006B15B0">
        <w:rPr>
          <w:rFonts w:ascii="Times New Roman" w:hAnsi="Times New Roman" w:cs="Times New Roman"/>
          <w:sz w:val="24"/>
          <w:szCs w:val="24"/>
        </w:rPr>
        <w:t>0</w:t>
      </w:r>
      <w:r w:rsidR="00ED7396">
        <w:rPr>
          <w:rFonts w:ascii="Times New Roman" w:hAnsi="Times New Roman" w:cs="Times New Roman"/>
          <w:sz w:val="24"/>
          <w:szCs w:val="24"/>
        </w:rPr>
        <w:t>0</w:t>
      </w:r>
      <w:r w:rsidR="00EC55D8">
        <w:rPr>
          <w:rFonts w:ascii="Times New Roman" w:hAnsi="Times New Roman" w:cs="Times New Roman"/>
          <w:sz w:val="24"/>
          <w:szCs w:val="24"/>
        </w:rPr>
        <w:t xml:space="preserve"> </w:t>
      </w:r>
      <w:r w:rsidR="00A03FA6">
        <w:rPr>
          <w:rFonts w:ascii="Times New Roman" w:hAnsi="Times New Roman" w:cs="Times New Roman"/>
          <w:sz w:val="24"/>
          <w:szCs w:val="24"/>
        </w:rPr>
        <w:t>p</w:t>
      </w:r>
      <w:r>
        <w:rPr>
          <w:rFonts w:ascii="Times New Roman" w:hAnsi="Times New Roman" w:cs="Times New Roman"/>
          <w:sz w:val="24"/>
          <w:szCs w:val="24"/>
        </w:rPr>
        <w:t>.m.</w:t>
      </w:r>
      <w:r w:rsidR="00A03FA6">
        <w:rPr>
          <w:rFonts w:ascii="Times New Roman" w:hAnsi="Times New Roman" w:cs="Times New Roman"/>
          <w:sz w:val="24"/>
          <w:szCs w:val="24"/>
        </w:rPr>
        <w:t xml:space="preserve"> on 8/21/19.</w:t>
      </w:r>
    </w:p>
    <w:p w14:paraId="37DD7476" w14:textId="77777777" w:rsidR="00CD26CC" w:rsidRDefault="00CD26CC" w:rsidP="00CD26CC">
      <w:pPr>
        <w:pStyle w:val="ListParagraph"/>
        <w:spacing w:after="0" w:line="240" w:lineRule="auto"/>
        <w:ind w:left="360"/>
        <w:rPr>
          <w:rFonts w:ascii="Times New Roman" w:hAnsi="Times New Roman" w:cs="Times New Roman"/>
          <w:sz w:val="24"/>
          <w:szCs w:val="24"/>
        </w:rPr>
      </w:pPr>
    </w:p>
    <w:p w14:paraId="504D7891" w14:textId="6727C55D" w:rsidR="00E93F85" w:rsidRDefault="00E4269B" w:rsidP="00EC55D8">
      <w:pPr>
        <w:pStyle w:val="ListParagraph"/>
        <w:numPr>
          <w:ilvl w:val="0"/>
          <w:numId w:val="2"/>
        </w:numPr>
        <w:spacing w:after="0" w:line="240" w:lineRule="auto"/>
        <w:ind w:left="360"/>
        <w:rPr>
          <w:rFonts w:ascii="Times New Roman" w:hAnsi="Times New Roman" w:cs="Times New Roman"/>
          <w:sz w:val="24"/>
          <w:szCs w:val="24"/>
        </w:rPr>
      </w:pPr>
      <w:r w:rsidRPr="00035D84">
        <w:rPr>
          <w:rFonts w:ascii="Times New Roman" w:hAnsi="Times New Roman" w:cs="Times New Roman"/>
          <w:i/>
          <w:sz w:val="24"/>
          <w:szCs w:val="24"/>
        </w:rPr>
        <w:t xml:space="preserve">Approval of </w:t>
      </w:r>
      <w:r w:rsidR="00EC55D8" w:rsidRPr="00035D84">
        <w:rPr>
          <w:rFonts w:ascii="Times New Roman" w:hAnsi="Times New Roman" w:cs="Times New Roman"/>
          <w:i/>
          <w:sz w:val="24"/>
          <w:szCs w:val="24"/>
        </w:rPr>
        <w:t>Minutes</w:t>
      </w:r>
      <w:r w:rsidR="00EC55D8">
        <w:rPr>
          <w:rFonts w:ascii="Times New Roman" w:hAnsi="Times New Roman" w:cs="Times New Roman"/>
          <w:sz w:val="24"/>
          <w:szCs w:val="24"/>
        </w:rPr>
        <w:t xml:space="preserve">:  </w:t>
      </w:r>
      <w:r w:rsidR="00ED7396">
        <w:rPr>
          <w:rFonts w:ascii="Times New Roman" w:hAnsi="Times New Roman" w:cs="Times New Roman"/>
          <w:sz w:val="24"/>
          <w:szCs w:val="24"/>
        </w:rPr>
        <w:t>Keith Adams</w:t>
      </w:r>
      <w:r w:rsidR="00EC55D8">
        <w:rPr>
          <w:rFonts w:ascii="Times New Roman" w:hAnsi="Times New Roman" w:cs="Times New Roman"/>
          <w:sz w:val="24"/>
          <w:szCs w:val="24"/>
        </w:rPr>
        <w:t xml:space="preserve"> reviewed the minutes of </w:t>
      </w:r>
      <w:r w:rsidR="00ED7396">
        <w:rPr>
          <w:rFonts w:ascii="Times New Roman" w:hAnsi="Times New Roman" w:cs="Times New Roman"/>
          <w:sz w:val="24"/>
          <w:szCs w:val="24"/>
        </w:rPr>
        <w:t>4/9</w:t>
      </w:r>
      <w:r w:rsidR="00835082">
        <w:rPr>
          <w:rFonts w:ascii="Times New Roman" w:hAnsi="Times New Roman" w:cs="Times New Roman"/>
          <w:sz w:val="24"/>
          <w:szCs w:val="24"/>
        </w:rPr>
        <w:t>/19</w:t>
      </w:r>
      <w:r w:rsidR="00EC55D8">
        <w:rPr>
          <w:rFonts w:ascii="Times New Roman" w:hAnsi="Times New Roman" w:cs="Times New Roman"/>
          <w:sz w:val="24"/>
          <w:szCs w:val="24"/>
        </w:rPr>
        <w:t>.</w:t>
      </w:r>
      <w:r w:rsidR="00DB1243">
        <w:rPr>
          <w:rFonts w:ascii="Times New Roman" w:hAnsi="Times New Roman" w:cs="Times New Roman"/>
          <w:sz w:val="24"/>
          <w:szCs w:val="24"/>
        </w:rPr>
        <w:t xml:space="preserve"> It was M/S/P (4:0) to approve the minutes as submitted.</w:t>
      </w:r>
      <w:r w:rsidR="00EC55D8">
        <w:rPr>
          <w:rFonts w:ascii="Times New Roman" w:hAnsi="Times New Roman" w:cs="Times New Roman"/>
          <w:sz w:val="24"/>
          <w:szCs w:val="24"/>
        </w:rPr>
        <w:t xml:space="preserve"> </w:t>
      </w:r>
    </w:p>
    <w:p w14:paraId="5875544F" w14:textId="77777777" w:rsidR="00E4269B" w:rsidRDefault="00E4269B" w:rsidP="00E4269B">
      <w:pPr>
        <w:pStyle w:val="ListParagraph"/>
        <w:spacing w:after="0" w:line="240" w:lineRule="auto"/>
        <w:ind w:left="3600"/>
        <w:rPr>
          <w:rFonts w:ascii="Times New Roman" w:hAnsi="Times New Roman" w:cs="Times New Roman"/>
          <w:sz w:val="24"/>
          <w:szCs w:val="24"/>
        </w:rPr>
      </w:pPr>
    </w:p>
    <w:p w14:paraId="6BEA9D58" w14:textId="66558A33" w:rsidR="00DF596B" w:rsidRPr="00A100B5" w:rsidRDefault="00833475" w:rsidP="004B00A8">
      <w:pPr>
        <w:pStyle w:val="ListParagraph"/>
        <w:numPr>
          <w:ilvl w:val="0"/>
          <w:numId w:val="2"/>
        </w:numPr>
        <w:spacing w:after="0" w:line="240" w:lineRule="auto"/>
        <w:ind w:left="360"/>
        <w:rPr>
          <w:rFonts w:ascii="Times New Roman" w:hAnsi="Times New Roman" w:cs="Times New Roman"/>
          <w:sz w:val="24"/>
          <w:szCs w:val="24"/>
        </w:rPr>
      </w:pPr>
      <w:r w:rsidRPr="00A100B5">
        <w:rPr>
          <w:rFonts w:ascii="Times New Roman" w:hAnsi="Times New Roman" w:cs="Times New Roman"/>
          <w:i/>
          <w:sz w:val="24"/>
          <w:szCs w:val="24"/>
        </w:rPr>
        <w:t>Treasurer’s Update</w:t>
      </w:r>
      <w:r w:rsidR="00DF596B" w:rsidRPr="00A100B5">
        <w:rPr>
          <w:rFonts w:ascii="Times New Roman" w:hAnsi="Times New Roman" w:cs="Times New Roman"/>
          <w:sz w:val="24"/>
          <w:szCs w:val="24"/>
        </w:rPr>
        <w:t xml:space="preserve">:  </w:t>
      </w:r>
      <w:r w:rsidR="00ED7396">
        <w:rPr>
          <w:rFonts w:ascii="Times New Roman" w:hAnsi="Times New Roman" w:cs="Times New Roman"/>
          <w:sz w:val="24"/>
          <w:szCs w:val="24"/>
        </w:rPr>
        <w:t xml:space="preserve">Reed </w:t>
      </w:r>
      <w:proofErr w:type="spellStart"/>
      <w:r w:rsidR="00ED7396">
        <w:rPr>
          <w:rFonts w:ascii="Times New Roman" w:hAnsi="Times New Roman" w:cs="Times New Roman"/>
          <w:sz w:val="24"/>
          <w:szCs w:val="24"/>
        </w:rPr>
        <w:t>Geistrieter</w:t>
      </w:r>
      <w:proofErr w:type="spellEnd"/>
      <w:r w:rsidR="00DF596B" w:rsidRPr="00A100B5">
        <w:rPr>
          <w:rFonts w:ascii="Times New Roman" w:hAnsi="Times New Roman" w:cs="Times New Roman"/>
          <w:sz w:val="24"/>
          <w:szCs w:val="24"/>
        </w:rPr>
        <w:t xml:space="preserve"> presented </w:t>
      </w:r>
      <w:r w:rsidR="003B470C" w:rsidRPr="00A100B5">
        <w:rPr>
          <w:rFonts w:ascii="Times New Roman" w:hAnsi="Times New Roman" w:cs="Times New Roman"/>
          <w:sz w:val="24"/>
          <w:szCs w:val="24"/>
        </w:rPr>
        <w:t>the</w:t>
      </w:r>
      <w:r w:rsidR="00274DF0" w:rsidRPr="00A100B5">
        <w:rPr>
          <w:rFonts w:ascii="Times New Roman" w:hAnsi="Times New Roman" w:cs="Times New Roman"/>
          <w:sz w:val="24"/>
          <w:szCs w:val="24"/>
        </w:rPr>
        <w:t xml:space="preserve"> </w:t>
      </w:r>
      <w:r w:rsidRPr="00A100B5">
        <w:rPr>
          <w:rFonts w:ascii="Times New Roman" w:hAnsi="Times New Roman" w:cs="Times New Roman"/>
          <w:sz w:val="24"/>
          <w:szCs w:val="24"/>
        </w:rPr>
        <w:t xml:space="preserve">most recent </w:t>
      </w:r>
      <w:r w:rsidR="00ED7396">
        <w:rPr>
          <w:rFonts w:ascii="Times New Roman" w:hAnsi="Times New Roman" w:cs="Times New Roman"/>
          <w:sz w:val="24"/>
          <w:szCs w:val="24"/>
        </w:rPr>
        <w:t>CPOA</w:t>
      </w:r>
      <w:r w:rsidR="00DF596B" w:rsidRPr="00A100B5">
        <w:rPr>
          <w:rFonts w:ascii="Times New Roman" w:hAnsi="Times New Roman" w:cs="Times New Roman"/>
          <w:sz w:val="24"/>
          <w:szCs w:val="24"/>
        </w:rPr>
        <w:t xml:space="preserve"> Statements</w:t>
      </w:r>
      <w:r w:rsidR="00A100B5">
        <w:rPr>
          <w:rFonts w:ascii="Times New Roman" w:hAnsi="Times New Roman" w:cs="Times New Roman"/>
          <w:sz w:val="24"/>
          <w:szCs w:val="24"/>
        </w:rPr>
        <w:t>:</w:t>
      </w:r>
    </w:p>
    <w:p w14:paraId="22A3294A" w14:textId="6687EE27" w:rsidR="003A7C38" w:rsidRDefault="00DF596B" w:rsidP="00DF596B">
      <w:pPr>
        <w:pStyle w:val="ListParagraph"/>
        <w:numPr>
          <w:ilvl w:val="0"/>
          <w:numId w:val="3"/>
        </w:numPr>
        <w:rPr>
          <w:rFonts w:ascii="Times New Roman" w:hAnsi="Times New Roman" w:cs="Times New Roman"/>
          <w:sz w:val="24"/>
          <w:szCs w:val="24"/>
        </w:rPr>
      </w:pPr>
      <w:r w:rsidRPr="003A7C38">
        <w:rPr>
          <w:rFonts w:ascii="Times New Roman" w:hAnsi="Times New Roman" w:cs="Times New Roman"/>
          <w:i/>
          <w:sz w:val="24"/>
          <w:szCs w:val="24"/>
        </w:rPr>
        <w:t>Reserve Account</w:t>
      </w:r>
      <w:r w:rsidRPr="003A7C38">
        <w:rPr>
          <w:rFonts w:ascii="Times New Roman" w:hAnsi="Times New Roman" w:cs="Times New Roman"/>
          <w:sz w:val="24"/>
          <w:szCs w:val="24"/>
        </w:rPr>
        <w:t>: balance of $</w:t>
      </w:r>
      <w:r w:rsidR="00ED7396">
        <w:rPr>
          <w:rFonts w:ascii="Times New Roman" w:hAnsi="Times New Roman" w:cs="Times New Roman"/>
          <w:sz w:val="24"/>
          <w:szCs w:val="24"/>
        </w:rPr>
        <w:t>36,217.21</w:t>
      </w:r>
      <w:r w:rsidR="001F031A" w:rsidRPr="003A7C38">
        <w:rPr>
          <w:rFonts w:ascii="Times New Roman" w:hAnsi="Times New Roman" w:cs="Times New Roman"/>
          <w:sz w:val="24"/>
          <w:szCs w:val="24"/>
        </w:rPr>
        <w:t xml:space="preserve"> </w:t>
      </w:r>
      <w:r w:rsidR="00274DF0" w:rsidRPr="003A7C38">
        <w:rPr>
          <w:rFonts w:ascii="Times New Roman" w:hAnsi="Times New Roman" w:cs="Times New Roman"/>
          <w:sz w:val="24"/>
          <w:szCs w:val="24"/>
        </w:rPr>
        <w:t xml:space="preserve">(as of </w:t>
      </w:r>
      <w:r w:rsidR="00ED7396">
        <w:rPr>
          <w:rFonts w:ascii="Times New Roman" w:hAnsi="Times New Roman" w:cs="Times New Roman"/>
          <w:sz w:val="24"/>
          <w:szCs w:val="24"/>
        </w:rPr>
        <w:t>7/31</w:t>
      </w:r>
      <w:r w:rsidR="006B15B0">
        <w:rPr>
          <w:rFonts w:ascii="Times New Roman" w:hAnsi="Times New Roman" w:cs="Times New Roman"/>
          <w:sz w:val="24"/>
          <w:szCs w:val="24"/>
        </w:rPr>
        <w:t>/19</w:t>
      </w:r>
      <w:r w:rsidR="00ED7396">
        <w:rPr>
          <w:rFonts w:ascii="Times New Roman" w:hAnsi="Times New Roman" w:cs="Times New Roman"/>
          <w:sz w:val="24"/>
          <w:szCs w:val="24"/>
        </w:rPr>
        <w:t>) held in a money market fund at Charles Schwab</w:t>
      </w:r>
    </w:p>
    <w:p w14:paraId="6873BA25" w14:textId="6E792E10" w:rsidR="006F6092" w:rsidRPr="003A7C38" w:rsidRDefault="00DF596B" w:rsidP="00DF596B">
      <w:pPr>
        <w:pStyle w:val="ListParagraph"/>
        <w:numPr>
          <w:ilvl w:val="0"/>
          <w:numId w:val="3"/>
        </w:numPr>
        <w:rPr>
          <w:rFonts w:ascii="Times New Roman" w:hAnsi="Times New Roman" w:cs="Times New Roman"/>
          <w:sz w:val="24"/>
          <w:szCs w:val="24"/>
        </w:rPr>
      </w:pPr>
      <w:r w:rsidRPr="003A7C38">
        <w:rPr>
          <w:rFonts w:ascii="Times New Roman" w:hAnsi="Times New Roman" w:cs="Times New Roman"/>
          <w:i/>
          <w:sz w:val="24"/>
          <w:szCs w:val="24"/>
        </w:rPr>
        <w:t xml:space="preserve">General </w:t>
      </w:r>
      <w:r w:rsidR="00ED7396">
        <w:rPr>
          <w:rFonts w:ascii="Times New Roman" w:hAnsi="Times New Roman" w:cs="Times New Roman"/>
          <w:i/>
          <w:sz w:val="24"/>
          <w:szCs w:val="24"/>
        </w:rPr>
        <w:t xml:space="preserve">Checking </w:t>
      </w:r>
      <w:r w:rsidRPr="003A7C38">
        <w:rPr>
          <w:rFonts w:ascii="Times New Roman" w:hAnsi="Times New Roman" w:cs="Times New Roman"/>
          <w:i/>
          <w:sz w:val="24"/>
          <w:szCs w:val="24"/>
        </w:rPr>
        <w:t>Account</w:t>
      </w:r>
      <w:r w:rsidRPr="003A7C38">
        <w:rPr>
          <w:rFonts w:ascii="Times New Roman" w:hAnsi="Times New Roman" w:cs="Times New Roman"/>
          <w:sz w:val="24"/>
          <w:szCs w:val="24"/>
        </w:rPr>
        <w:t xml:space="preserve">: Current balance of </w:t>
      </w:r>
      <w:r w:rsidR="00835082">
        <w:rPr>
          <w:rFonts w:ascii="Times New Roman" w:hAnsi="Times New Roman" w:cs="Times New Roman"/>
          <w:sz w:val="24"/>
          <w:szCs w:val="24"/>
        </w:rPr>
        <w:t>$</w:t>
      </w:r>
      <w:r w:rsidR="00ED7396">
        <w:rPr>
          <w:rFonts w:ascii="Times New Roman" w:hAnsi="Times New Roman" w:cs="Times New Roman"/>
          <w:sz w:val="24"/>
          <w:szCs w:val="24"/>
        </w:rPr>
        <w:t>5,626.97</w:t>
      </w:r>
      <w:r w:rsidR="00AD0527" w:rsidRPr="003A7C38">
        <w:rPr>
          <w:rFonts w:ascii="Times New Roman" w:hAnsi="Times New Roman" w:cs="Times New Roman"/>
          <w:sz w:val="24"/>
          <w:szCs w:val="24"/>
        </w:rPr>
        <w:t xml:space="preserve"> </w:t>
      </w:r>
      <w:r w:rsidR="006B15B0" w:rsidRPr="003A7C38">
        <w:rPr>
          <w:rFonts w:ascii="Times New Roman" w:hAnsi="Times New Roman" w:cs="Times New Roman"/>
          <w:sz w:val="24"/>
          <w:szCs w:val="24"/>
        </w:rPr>
        <w:t xml:space="preserve">(as of </w:t>
      </w:r>
      <w:r w:rsidR="00ED7396">
        <w:rPr>
          <w:rFonts w:ascii="Times New Roman" w:hAnsi="Times New Roman" w:cs="Times New Roman"/>
          <w:sz w:val="24"/>
          <w:szCs w:val="24"/>
        </w:rPr>
        <w:t>7/31/</w:t>
      </w:r>
      <w:r w:rsidR="006B15B0">
        <w:rPr>
          <w:rFonts w:ascii="Times New Roman" w:hAnsi="Times New Roman" w:cs="Times New Roman"/>
          <w:sz w:val="24"/>
          <w:szCs w:val="24"/>
        </w:rPr>
        <w:t>19</w:t>
      </w:r>
      <w:r w:rsidR="006B15B0" w:rsidRPr="003A7C38">
        <w:rPr>
          <w:rFonts w:ascii="Times New Roman" w:hAnsi="Times New Roman" w:cs="Times New Roman"/>
          <w:sz w:val="24"/>
          <w:szCs w:val="24"/>
        </w:rPr>
        <w:t>)</w:t>
      </w:r>
      <w:r w:rsidR="006B15B0">
        <w:rPr>
          <w:rFonts w:ascii="Times New Roman" w:hAnsi="Times New Roman" w:cs="Times New Roman"/>
          <w:sz w:val="24"/>
          <w:szCs w:val="24"/>
        </w:rPr>
        <w:t xml:space="preserve"> </w:t>
      </w:r>
    </w:p>
    <w:p w14:paraId="03BC7BF6" w14:textId="518CCD04" w:rsidR="0036339F" w:rsidRDefault="00833475" w:rsidP="00DF596B">
      <w:pPr>
        <w:pStyle w:val="ListParagraph"/>
        <w:numPr>
          <w:ilvl w:val="0"/>
          <w:numId w:val="3"/>
        </w:numPr>
        <w:rPr>
          <w:rFonts w:ascii="Times New Roman" w:hAnsi="Times New Roman" w:cs="Times New Roman"/>
          <w:sz w:val="24"/>
          <w:szCs w:val="24"/>
        </w:rPr>
      </w:pPr>
      <w:r w:rsidRPr="00035D84">
        <w:rPr>
          <w:rFonts w:ascii="Times New Roman" w:hAnsi="Times New Roman" w:cs="Times New Roman"/>
          <w:i/>
          <w:sz w:val="24"/>
          <w:szCs w:val="24"/>
        </w:rPr>
        <w:t>Major Expenses</w:t>
      </w:r>
      <w:r w:rsidR="00DF596B">
        <w:rPr>
          <w:rFonts w:ascii="Times New Roman" w:hAnsi="Times New Roman" w:cs="Times New Roman"/>
          <w:sz w:val="24"/>
          <w:szCs w:val="24"/>
        </w:rPr>
        <w:t xml:space="preserve">: </w:t>
      </w:r>
    </w:p>
    <w:p w14:paraId="7076B37A" w14:textId="38BA4897" w:rsidR="009C2D9E" w:rsidRDefault="00DF596B" w:rsidP="00ED7396">
      <w:pPr>
        <w:pStyle w:val="ListParagraph"/>
        <w:ind w:left="5490" w:hanging="1170"/>
        <w:rPr>
          <w:rFonts w:ascii="Times New Roman" w:hAnsi="Times New Roman" w:cs="Times New Roman"/>
          <w:sz w:val="24"/>
          <w:szCs w:val="24"/>
        </w:rPr>
      </w:pPr>
      <w:proofErr w:type="gramStart"/>
      <w:r>
        <w:rPr>
          <w:rFonts w:ascii="Times New Roman" w:hAnsi="Times New Roman" w:cs="Times New Roman"/>
          <w:sz w:val="24"/>
          <w:szCs w:val="24"/>
        </w:rPr>
        <w:t>$</w:t>
      </w:r>
      <w:r w:rsidR="0036339F">
        <w:rPr>
          <w:rFonts w:ascii="Times New Roman" w:hAnsi="Times New Roman" w:cs="Times New Roman"/>
          <w:sz w:val="24"/>
          <w:szCs w:val="24"/>
        </w:rPr>
        <w:t xml:space="preserve">  </w:t>
      </w:r>
      <w:r w:rsidR="00ED7396">
        <w:rPr>
          <w:rFonts w:ascii="Times New Roman" w:hAnsi="Times New Roman" w:cs="Times New Roman"/>
          <w:sz w:val="24"/>
          <w:szCs w:val="24"/>
        </w:rPr>
        <w:t>5,872.00</w:t>
      </w:r>
      <w:proofErr w:type="gramEnd"/>
      <w:r w:rsidR="00ED7396">
        <w:rPr>
          <w:rFonts w:ascii="Times New Roman" w:hAnsi="Times New Roman" w:cs="Times New Roman"/>
          <w:sz w:val="24"/>
          <w:szCs w:val="24"/>
        </w:rPr>
        <w:t xml:space="preserve"> Insurance Director’s E&amp;O (limits increased to    $2M)</w:t>
      </w:r>
    </w:p>
    <w:p w14:paraId="26CF8D7A" w14:textId="62B5A8A2" w:rsidR="00835082" w:rsidRDefault="00835082" w:rsidP="00835082">
      <w:pPr>
        <w:pStyle w:val="ListParagraph"/>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ED7396">
        <w:rPr>
          <w:rFonts w:ascii="Times New Roman" w:hAnsi="Times New Roman" w:cs="Times New Roman"/>
          <w:sz w:val="24"/>
          <w:szCs w:val="24"/>
        </w:rPr>
        <w:t>20.00</w:t>
      </w:r>
      <w:r>
        <w:rPr>
          <w:rFonts w:ascii="Times New Roman" w:hAnsi="Times New Roman" w:cs="Times New Roman"/>
          <w:sz w:val="24"/>
          <w:szCs w:val="24"/>
        </w:rPr>
        <w:t xml:space="preserve"> </w:t>
      </w:r>
      <w:r w:rsidR="00ED7396">
        <w:rPr>
          <w:rFonts w:ascii="Times New Roman" w:hAnsi="Times New Roman" w:cs="Times New Roman"/>
          <w:sz w:val="24"/>
          <w:szCs w:val="24"/>
        </w:rPr>
        <w:t>State of CA Tax</w:t>
      </w:r>
    </w:p>
    <w:p w14:paraId="01CE58F7" w14:textId="34C8D5CA" w:rsidR="00835082" w:rsidRDefault="00835082" w:rsidP="00835082">
      <w:pPr>
        <w:pStyle w:val="ListParagraph"/>
        <w:ind w:left="360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7396">
        <w:rPr>
          <w:rFonts w:ascii="Times New Roman" w:hAnsi="Times New Roman" w:cs="Times New Roman"/>
          <w:sz w:val="24"/>
          <w:szCs w:val="24"/>
        </w:rPr>
        <w:t>2,309.70  Website</w:t>
      </w:r>
      <w:proofErr w:type="gramEnd"/>
      <w:r w:rsidR="00ED7396">
        <w:rPr>
          <w:rFonts w:ascii="Times New Roman" w:hAnsi="Times New Roman" w:cs="Times New Roman"/>
          <w:sz w:val="24"/>
          <w:szCs w:val="24"/>
        </w:rPr>
        <w:t xml:space="preserve"> re-design, PPD Multimedia Inc</w:t>
      </w:r>
    </w:p>
    <w:p w14:paraId="0E1BE3E4" w14:textId="5C7A3619" w:rsidR="009C4641" w:rsidRDefault="00ED7396" w:rsidP="00CA314C">
      <w:pPr>
        <w:pStyle w:val="ListParagraph"/>
        <w:ind w:left="43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200.44  Retainer</w:t>
      </w:r>
      <w:proofErr w:type="gramEnd"/>
    </w:p>
    <w:p w14:paraId="691DB3F0" w14:textId="41D9F645" w:rsidR="006E11E9" w:rsidRDefault="00265E98" w:rsidP="00E61C13">
      <w:pPr>
        <w:pStyle w:val="ListParagraph"/>
        <w:ind w:left="4320"/>
        <w:rPr>
          <w:rFonts w:ascii="Times New Roman" w:hAnsi="Times New Roman" w:cs="Times New Roman"/>
          <w:sz w:val="24"/>
          <w:szCs w:val="24"/>
        </w:rPr>
      </w:pPr>
      <w:r>
        <w:rPr>
          <w:rFonts w:ascii="Times New Roman" w:hAnsi="Times New Roman" w:cs="Times New Roman"/>
          <w:sz w:val="24"/>
          <w:szCs w:val="24"/>
        </w:rPr>
        <w:t>$</w:t>
      </w:r>
      <w:r w:rsidR="00127F8B">
        <w:rPr>
          <w:rFonts w:ascii="Times New Roman" w:hAnsi="Times New Roman" w:cs="Times New Roman"/>
          <w:sz w:val="24"/>
          <w:szCs w:val="24"/>
        </w:rPr>
        <w:t xml:space="preserve"> </w:t>
      </w:r>
      <w:r w:rsidR="006E11E9">
        <w:rPr>
          <w:rFonts w:ascii="Times New Roman" w:hAnsi="Times New Roman" w:cs="Times New Roman"/>
          <w:sz w:val="24"/>
          <w:szCs w:val="24"/>
        </w:rPr>
        <w:t>8,402.14</w:t>
      </w:r>
      <w:r w:rsidR="00127F8B">
        <w:rPr>
          <w:rFonts w:ascii="Times New Roman" w:hAnsi="Times New Roman" w:cs="Times New Roman"/>
          <w:sz w:val="24"/>
          <w:szCs w:val="24"/>
        </w:rPr>
        <w:t xml:space="preserve"> </w:t>
      </w:r>
      <w:r w:rsidR="001F031A">
        <w:rPr>
          <w:rFonts w:ascii="Times New Roman" w:hAnsi="Times New Roman" w:cs="Times New Roman"/>
          <w:sz w:val="24"/>
          <w:szCs w:val="24"/>
        </w:rPr>
        <w:t xml:space="preserve">TOTAL PAID EXPENSES </w:t>
      </w:r>
      <w:r w:rsidR="006E11E9">
        <w:rPr>
          <w:rFonts w:ascii="Times New Roman" w:hAnsi="Times New Roman" w:cs="Times New Roman"/>
          <w:sz w:val="24"/>
          <w:szCs w:val="24"/>
        </w:rPr>
        <w:t>1/1</w:t>
      </w:r>
      <w:r w:rsidR="00ED7396">
        <w:rPr>
          <w:rFonts w:ascii="Times New Roman" w:hAnsi="Times New Roman" w:cs="Times New Roman"/>
          <w:sz w:val="24"/>
          <w:szCs w:val="24"/>
        </w:rPr>
        <w:t>/9 – 7/31/19</w:t>
      </w:r>
      <w:r w:rsidR="004E57E6" w:rsidRPr="00035D84">
        <w:rPr>
          <w:rFonts w:ascii="Times New Roman" w:hAnsi="Times New Roman" w:cs="Times New Roman"/>
          <w:i/>
          <w:sz w:val="24"/>
          <w:szCs w:val="24"/>
        </w:rPr>
        <w:t xml:space="preserve"> </w:t>
      </w:r>
      <w:r w:rsidR="003A140E" w:rsidRPr="00035D84">
        <w:rPr>
          <w:rFonts w:ascii="Times New Roman" w:hAnsi="Times New Roman" w:cs="Times New Roman"/>
          <w:i/>
          <w:sz w:val="24"/>
          <w:szCs w:val="24"/>
        </w:rPr>
        <w:t>I</w:t>
      </w:r>
      <w:r w:rsidR="00DF596B" w:rsidRPr="00035D84">
        <w:rPr>
          <w:rFonts w:ascii="Times New Roman" w:hAnsi="Times New Roman" w:cs="Times New Roman"/>
          <w:i/>
          <w:sz w:val="24"/>
          <w:szCs w:val="24"/>
        </w:rPr>
        <w:t>ncome Received</w:t>
      </w:r>
      <w:r w:rsidR="00DF596B" w:rsidRPr="0088768B">
        <w:rPr>
          <w:rFonts w:ascii="Times New Roman" w:hAnsi="Times New Roman" w:cs="Times New Roman"/>
          <w:sz w:val="24"/>
          <w:szCs w:val="24"/>
        </w:rPr>
        <w:t xml:space="preserve"> (Dues):</w:t>
      </w:r>
      <w:r w:rsidR="00DF596B" w:rsidRPr="0088768B">
        <w:rPr>
          <w:rFonts w:ascii="Times New Roman" w:hAnsi="Times New Roman" w:cs="Times New Roman"/>
          <w:sz w:val="24"/>
          <w:szCs w:val="24"/>
        </w:rPr>
        <w:tab/>
        <w:t>$</w:t>
      </w:r>
      <w:r w:rsidR="00257D28">
        <w:rPr>
          <w:rFonts w:ascii="Times New Roman" w:hAnsi="Times New Roman" w:cs="Times New Roman"/>
          <w:sz w:val="24"/>
          <w:szCs w:val="24"/>
        </w:rPr>
        <w:t xml:space="preserve"> </w:t>
      </w:r>
      <w:r w:rsidR="006E11E9">
        <w:rPr>
          <w:rFonts w:ascii="Times New Roman" w:hAnsi="Times New Roman" w:cs="Times New Roman"/>
          <w:sz w:val="24"/>
          <w:szCs w:val="24"/>
        </w:rPr>
        <w:t>5,159.65</w:t>
      </w:r>
    </w:p>
    <w:p w14:paraId="5BD64AF0" w14:textId="61C97BB9" w:rsidR="009C4641" w:rsidRDefault="006E11E9" w:rsidP="00E61C13">
      <w:pPr>
        <w:pStyle w:val="ListParagraph"/>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Interest</w:t>
      </w:r>
      <w:r>
        <w:rPr>
          <w:rFonts w:ascii="Times New Roman" w:hAnsi="Times New Roman" w:cs="Times New Roman"/>
          <w:sz w:val="24"/>
          <w:szCs w:val="24"/>
        </w:rPr>
        <w:tab/>
      </w:r>
      <w:r>
        <w:rPr>
          <w:rFonts w:ascii="Times New Roman" w:hAnsi="Times New Roman" w:cs="Times New Roman"/>
          <w:sz w:val="24"/>
          <w:szCs w:val="24"/>
        </w:rPr>
        <w:tab/>
        <w:t xml:space="preserve">    $161.02</w:t>
      </w:r>
      <w:r w:rsidR="001F031A">
        <w:rPr>
          <w:rFonts w:ascii="Times New Roman" w:hAnsi="Times New Roman" w:cs="Times New Roman"/>
          <w:sz w:val="24"/>
          <w:szCs w:val="24"/>
        </w:rPr>
        <w:t xml:space="preserve"> </w:t>
      </w:r>
    </w:p>
    <w:p w14:paraId="099C4D10" w14:textId="639415B2" w:rsidR="006E11E9" w:rsidRDefault="006E11E9" w:rsidP="00E61C13">
      <w:pPr>
        <w:pStyle w:val="ListParagraph"/>
        <w:ind w:left="4320"/>
        <w:rPr>
          <w:rFonts w:ascii="Times New Roman" w:hAnsi="Times New Roman" w:cs="Times New Roman"/>
          <w:sz w:val="24"/>
          <w:szCs w:val="24"/>
        </w:rPr>
      </w:pPr>
      <w:r>
        <w:rPr>
          <w:rFonts w:ascii="Times New Roman" w:hAnsi="Times New Roman" w:cs="Times New Roman"/>
          <w:sz w:val="24"/>
          <w:szCs w:val="24"/>
        </w:rPr>
        <w:t>Total Assets:</w:t>
      </w:r>
      <w:r>
        <w:rPr>
          <w:rFonts w:ascii="Times New Roman" w:hAnsi="Times New Roman" w:cs="Times New Roman"/>
          <w:sz w:val="24"/>
          <w:szCs w:val="24"/>
        </w:rPr>
        <w:tab/>
        <w:t>$41,884.18 (as of 7/31/19)</w:t>
      </w:r>
    </w:p>
    <w:p w14:paraId="0061F1C5" w14:textId="2167A7DC" w:rsidR="00136AA5" w:rsidRDefault="001F031A" w:rsidP="003E4F36">
      <w:pPr>
        <w:pStyle w:val="ListParagraph"/>
        <w:tabs>
          <w:tab w:val="left" w:pos="720"/>
        </w:tabs>
        <w:rPr>
          <w:rFonts w:ascii="Times New Roman" w:hAnsi="Times New Roman" w:cs="Times New Roman"/>
          <w:sz w:val="24"/>
          <w:szCs w:val="24"/>
        </w:rPr>
      </w:pPr>
      <w:r>
        <w:rPr>
          <w:rFonts w:ascii="Times New Roman" w:hAnsi="Times New Roman" w:cs="Times New Roman"/>
          <w:sz w:val="24"/>
          <w:szCs w:val="24"/>
        </w:rPr>
        <w:t xml:space="preserve">It was M/S/P </w:t>
      </w:r>
      <w:r w:rsidR="0012661D">
        <w:rPr>
          <w:rFonts w:ascii="Times New Roman" w:hAnsi="Times New Roman" w:cs="Times New Roman"/>
          <w:sz w:val="24"/>
          <w:szCs w:val="24"/>
        </w:rPr>
        <w:t xml:space="preserve">(4:0) </w:t>
      </w:r>
      <w:r>
        <w:rPr>
          <w:rFonts w:ascii="Times New Roman" w:hAnsi="Times New Roman" w:cs="Times New Roman"/>
          <w:sz w:val="24"/>
          <w:szCs w:val="24"/>
        </w:rPr>
        <w:t>to approve the Treasurer’s report as presented.</w:t>
      </w:r>
      <w:r w:rsidR="003E4F36">
        <w:rPr>
          <w:rFonts w:ascii="Times New Roman" w:hAnsi="Times New Roman" w:cs="Times New Roman"/>
          <w:sz w:val="24"/>
          <w:szCs w:val="24"/>
        </w:rPr>
        <w:t xml:space="preserve">  </w:t>
      </w:r>
    </w:p>
    <w:p w14:paraId="7E3DE57E" w14:textId="77777777" w:rsidR="009B282D" w:rsidRPr="007109C1" w:rsidRDefault="009B282D" w:rsidP="009B282D">
      <w:pPr>
        <w:pStyle w:val="ListParagraph"/>
        <w:spacing w:after="0" w:line="240" w:lineRule="auto"/>
        <w:ind w:left="1080"/>
        <w:rPr>
          <w:rFonts w:ascii="Times New Roman" w:hAnsi="Times New Roman" w:cs="Times New Roman"/>
          <w:sz w:val="24"/>
          <w:szCs w:val="24"/>
        </w:rPr>
      </w:pPr>
    </w:p>
    <w:p w14:paraId="02FF16DF" w14:textId="1935FB62" w:rsidR="00E00360" w:rsidRPr="006E11E9" w:rsidRDefault="006E11E9" w:rsidP="00FD1A8A">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Signature Authority on CPOA Checks</w:t>
      </w:r>
      <w:r w:rsidR="00F767A7">
        <w:rPr>
          <w:rFonts w:ascii="Times New Roman" w:hAnsi="Times New Roman" w:cs="Times New Roman"/>
          <w:i/>
          <w:sz w:val="24"/>
          <w:szCs w:val="24"/>
        </w:rPr>
        <w:t xml:space="preserve">: </w:t>
      </w:r>
      <w:r>
        <w:rPr>
          <w:rFonts w:ascii="Times New Roman" w:hAnsi="Times New Roman" w:cs="Times New Roman"/>
          <w:iCs/>
          <w:sz w:val="24"/>
          <w:szCs w:val="24"/>
        </w:rPr>
        <w:t xml:space="preserve">Reed </w:t>
      </w:r>
      <w:proofErr w:type="spellStart"/>
      <w:r>
        <w:rPr>
          <w:rFonts w:ascii="Times New Roman" w:hAnsi="Times New Roman" w:cs="Times New Roman"/>
          <w:iCs/>
          <w:sz w:val="24"/>
          <w:szCs w:val="24"/>
        </w:rPr>
        <w:t>Geistreiter</w:t>
      </w:r>
      <w:proofErr w:type="spellEnd"/>
      <w:r>
        <w:rPr>
          <w:rFonts w:ascii="Times New Roman" w:hAnsi="Times New Roman" w:cs="Times New Roman"/>
          <w:iCs/>
          <w:sz w:val="24"/>
          <w:szCs w:val="24"/>
        </w:rPr>
        <w:t xml:space="preserve"> inquired about the current CPOA policy requiring two signatures on all CPOA checks. Can the checks be signed by either the Treasurer or President to pay for CPOA Board approved expenses? What is the dollar limit for un-approved expenses? The following resolutions were passed:</w:t>
      </w:r>
    </w:p>
    <w:p w14:paraId="46F9A93B" w14:textId="126182D7" w:rsidR="006E11E9" w:rsidRPr="006E11E9" w:rsidRDefault="006E11E9" w:rsidP="006E11E9">
      <w:pPr>
        <w:pStyle w:val="ListParagraph"/>
        <w:numPr>
          <w:ilvl w:val="4"/>
          <w:numId w:val="2"/>
        </w:numPr>
        <w:spacing w:after="0" w:line="240" w:lineRule="auto"/>
        <w:ind w:left="1800"/>
        <w:rPr>
          <w:rFonts w:ascii="Times New Roman" w:hAnsi="Times New Roman" w:cs="Times New Roman"/>
          <w:i/>
          <w:sz w:val="24"/>
          <w:szCs w:val="24"/>
        </w:rPr>
      </w:pPr>
      <w:r>
        <w:rPr>
          <w:rFonts w:ascii="Times New Roman" w:hAnsi="Times New Roman" w:cs="Times New Roman"/>
          <w:iCs/>
          <w:sz w:val="24"/>
          <w:szCs w:val="24"/>
        </w:rPr>
        <w:t>It was M/S/P (4:0) to require only one signature on checks for CPOA Board approved expenses.</w:t>
      </w:r>
    </w:p>
    <w:p w14:paraId="41E52C7A" w14:textId="0B1EDE3A" w:rsidR="006E11E9" w:rsidRPr="00115935" w:rsidRDefault="006E11E9" w:rsidP="006E11E9">
      <w:pPr>
        <w:pStyle w:val="ListParagraph"/>
        <w:numPr>
          <w:ilvl w:val="4"/>
          <w:numId w:val="2"/>
        </w:numPr>
        <w:spacing w:after="0" w:line="240" w:lineRule="auto"/>
        <w:ind w:left="1800"/>
        <w:rPr>
          <w:rFonts w:ascii="Times New Roman" w:hAnsi="Times New Roman" w:cs="Times New Roman"/>
          <w:i/>
          <w:sz w:val="24"/>
          <w:szCs w:val="24"/>
        </w:rPr>
      </w:pPr>
      <w:r>
        <w:rPr>
          <w:rFonts w:ascii="Times New Roman" w:hAnsi="Times New Roman" w:cs="Times New Roman"/>
          <w:iCs/>
          <w:sz w:val="24"/>
          <w:szCs w:val="24"/>
        </w:rPr>
        <w:t>It was M/S/P (4:0) to allow the treasurer to pay for expenses &lt; $500</w:t>
      </w:r>
      <w:r w:rsidR="00115935">
        <w:rPr>
          <w:rFonts w:ascii="Times New Roman" w:hAnsi="Times New Roman" w:cs="Times New Roman"/>
          <w:iCs/>
          <w:sz w:val="24"/>
          <w:szCs w:val="24"/>
        </w:rPr>
        <w:t xml:space="preserve"> without CPOA Board Approval, provided those expenses are accounted for on the CPOA Financial Statements.</w:t>
      </w:r>
    </w:p>
    <w:p w14:paraId="3A4014BD" w14:textId="6B5AEF53" w:rsidR="00115935" w:rsidRDefault="00115935" w:rsidP="006E11E9">
      <w:pPr>
        <w:pStyle w:val="ListParagraph"/>
        <w:numPr>
          <w:ilvl w:val="4"/>
          <w:numId w:val="2"/>
        </w:numPr>
        <w:spacing w:after="0" w:line="240" w:lineRule="auto"/>
        <w:ind w:left="1800"/>
        <w:rPr>
          <w:rFonts w:ascii="Times New Roman" w:hAnsi="Times New Roman" w:cs="Times New Roman"/>
          <w:i/>
          <w:sz w:val="24"/>
          <w:szCs w:val="24"/>
        </w:rPr>
      </w:pPr>
      <w:r>
        <w:rPr>
          <w:rFonts w:ascii="Times New Roman" w:hAnsi="Times New Roman" w:cs="Times New Roman"/>
          <w:iCs/>
          <w:sz w:val="24"/>
          <w:szCs w:val="24"/>
        </w:rPr>
        <w:t>It was decided to defer any decision on proxy e-mail CPOA Board votes, pending review of the Bylaws.  Present policy is unanimous vote of available CPOA Board members.</w:t>
      </w:r>
      <w:r w:rsidR="00A03FA6">
        <w:rPr>
          <w:rFonts w:ascii="Times New Roman" w:hAnsi="Times New Roman" w:cs="Times New Roman"/>
          <w:iCs/>
          <w:sz w:val="24"/>
          <w:szCs w:val="24"/>
        </w:rPr>
        <w:t xml:space="preserve"> (see agenda item # 16 CPOA Bylaw information)</w:t>
      </w:r>
    </w:p>
    <w:p w14:paraId="308772E2" w14:textId="1003A332" w:rsidR="00115935" w:rsidRPr="008E30E5" w:rsidRDefault="00115935" w:rsidP="0066343A">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Annual CPOA Meeting: </w:t>
      </w:r>
      <w:r>
        <w:rPr>
          <w:rFonts w:ascii="Times New Roman" w:hAnsi="Times New Roman" w:cs="Times New Roman"/>
          <w:iCs/>
          <w:sz w:val="24"/>
          <w:szCs w:val="24"/>
        </w:rPr>
        <w:t xml:space="preserve">Steve Forer explained that the CPOA Annual meeting is all set for </w:t>
      </w:r>
      <w:r w:rsidRPr="00115935">
        <w:rPr>
          <w:rFonts w:ascii="Times New Roman" w:hAnsi="Times New Roman" w:cs="Times New Roman"/>
          <w:iCs/>
          <w:sz w:val="24"/>
          <w:szCs w:val="24"/>
        </w:rPr>
        <w:t>Seascape September 15, 2019, 2- 4 p.m.</w:t>
      </w:r>
      <w:r w:rsidRPr="00115935">
        <w:rPr>
          <w:rFonts w:ascii="Times New Roman" w:hAnsi="Times New Roman" w:cs="Times New Roman"/>
          <w:iCs/>
          <w:sz w:val="24"/>
          <w:szCs w:val="24"/>
        </w:rPr>
        <w:t xml:space="preserve"> in the Seascape room, which should hold about 300 people.</w:t>
      </w:r>
      <w:r>
        <w:rPr>
          <w:rFonts w:ascii="Times New Roman" w:hAnsi="Times New Roman" w:cs="Times New Roman"/>
          <w:iCs/>
          <w:sz w:val="24"/>
          <w:szCs w:val="24"/>
        </w:rPr>
        <w:t xml:space="preserve"> Professor Gary Griggs is the keynote speaker </w:t>
      </w:r>
      <w:r w:rsidRPr="00115935">
        <w:rPr>
          <w:rFonts w:ascii="Times New Roman" w:hAnsi="Times New Roman" w:cs="Times New Roman"/>
          <w:color w:val="202020"/>
          <w:sz w:val="24"/>
          <w:szCs w:val="24"/>
          <w:shd w:val="clear" w:color="auto" w:fill="FFFFFF"/>
        </w:rPr>
        <w:t>who will speak about the past, recent and future sea level rise, impact on coastal erosion, stability of ocean bluffs, cliffs, and sand migration.  Following his presentation, there will be an opportunity for questions and answers</w:t>
      </w:r>
      <w:r>
        <w:rPr>
          <w:rFonts w:ascii="Times New Roman" w:hAnsi="Times New Roman" w:cs="Times New Roman"/>
          <w:color w:val="202020"/>
          <w:sz w:val="24"/>
          <w:szCs w:val="24"/>
          <w:shd w:val="clear" w:color="auto" w:fill="FFFFFF"/>
        </w:rPr>
        <w:t xml:space="preserve">. His presentation is expected to last approximately </w:t>
      </w:r>
      <w:r w:rsidR="00A03FA6">
        <w:rPr>
          <w:rFonts w:ascii="Times New Roman" w:hAnsi="Times New Roman" w:cs="Times New Roman"/>
          <w:color w:val="202020"/>
          <w:sz w:val="24"/>
          <w:szCs w:val="24"/>
          <w:shd w:val="clear" w:color="auto" w:fill="FFFFFF"/>
        </w:rPr>
        <w:t>45-60</w:t>
      </w:r>
      <w:r>
        <w:rPr>
          <w:rFonts w:ascii="Times New Roman" w:hAnsi="Times New Roman" w:cs="Times New Roman"/>
          <w:color w:val="202020"/>
          <w:sz w:val="24"/>
          <w:szCs w:val="24"/>
          <w:shd w:val="clear" w:color="auto" w:fill="FFFFFF"/>
        </w:rPr>
        <w:t xml:space="preserve"> minutes, allowing for 30 minutes for questions and answers</w:t>
      </w:r>
      <w:r w:rsidR="00A03FA6">
        <w:rPr>
          <w:rFonts w:ascii="Times New Roman" w:hAnsi="Times New Roman" w:cs="Times New Roman"/>
          <w:color w:val="202020"/>
          <w:sz w:val="24"/>
          <w:szCs w:val="24"/>
          <w:shd w:val="clear" w:color="auto" w:fill="FFFFFF"/>
        </w:rPr>
        <w:t xml:space="preserve"> after his presentation</w:t>
      </w:r>
      <w:r>
        <w:rPr>
          <w:rFonts w:ascii="Times New Roman" w:hAnsi="Times New Roman" w:cs="Times New Roman"/>
          <w:color w:val="202020"/>
          <w:sz w:val="24"/>
          <w:szCs w:val="24"/>
          <w:shd w:val="clear" w:color="auto" w:fill="FFFFFF"/>
        </w:rPr>
        <w:t>, to be following by our CPOA Annual Business meeting.</w:t>
      </w:r>
      <w:r w:rsidR="00BA1A6C">
        <w:rPr>
          <w:rFonts w:ascii="Times New Roman" w:hAnsi="Times New Roman" w:cs="Times New Roman"/>
          <w:color w:val="202020"/>
          <w:sz w:val="24"/>
          <w:szCs w:val="24"/>
          <w:shd w:val="clear" w:color="auto" w:fill="FFFFFF"/>
        </w:rPr>
        <w:t xml:space="preserve"> Initially, we had thought Seascape would comp the meeting room and possibly the refreshments as they had done last year for a smaller group. The Seascape room which is much larger, was reserved for CPOA in early July, but Cassie Olsen, the catering manager never confirmed if Tim McGregor, Seascape General Manager was willing to wave the room rental and catering fees. Steve Forer had left multiple messages for Cassie Olsen, but she never got back to him to confirm that the fees would be waved. Then on August 20</w:t>
      </w:r>
      <w:r w:rsidR="00BA1A6C" w:rsidRPr="00BA1A6C">
        <w:rPr>
          <w:rFonts w:ascii="Times New Roman" w:hAnsi="Times New Roman" w:cs="Times New Roman"/>
          <w:color w:val="202020"/>
          <w:sz w:val="24"/>
          <w:szCs w:val="24"/>
          <w:shd w:val="clear" w:color="auto" w:fill="FFFFFF"/>
          <w:vertAlign w:val="superscript"/>
        </w:rPr>
        <w:t>th</w:t>
      </w:r>
      <w:r w:rsidR="00BA1A6C">
        <w:rPr>
          <w:rFonts w:ascii="Times New Roman" w:hAnsi="Times New Roman" w:cs="Times New Roman"/>
          <w:color w:val="202020"/>
          <w:sz w:val="24"/>
          <w:szCs w:val="24"/>
          <w:shd w:val="clear" w:color="auto" w:fill="FFFFFF"/>
        </w:rPr>
        <w:t xml:space="preserve">, Steve received an e-mail from Cassie indicating they had other parties interested in the room so they would not be able to wave the rental and catering fees which are normally </w:t>
      </w:r>
      <w:r w:rsidR="008E30E5">
        <w:rPr>
          <w:rFonts w:ascii="Times New Roman" w:hAnsi="Times New Roman" w:cs="Times New Roman"/>
          <w:color w:val="202020"/>
          <w:sz w:val="24"/>
          <w:szCs w:val="24"/>
          <w:shd w:val="clear" w:color="auto" w:fill="FFFFFF"/>
        </w:rPr>
        <w:t xml:space="preserve">about $12,000 +, but would offer the room for $1,000 plus a minimum of $8,000 for catering guarantee. This would bring the cost of the room to $9,000 for only two hours. Steve contacted Tim McGregor, GM, and was able to get a </w:t>
      </w:r>
      <w:r w:rsidR="00A03FA6">
        <w:rPr>
          <w:rFonts w:ascii="Times New Roman" w:hAnsi="Times New Roman" w:cs="Times New Roman"/>
          <w:color w:val="202020"/>
          <w:sz w:val="24"/>
          <w:szCs w:val="24"/>
          <w:shd w:val="clear" w:color="auto" w:fill="FFFFFF"/>
        </w:rPr>
        <w:t xml:space="preserve">more reasonable </w:t>
      </w:r>
      <w:r w:rsidR="008E30E5">
        <w:rPr>
          <w:rFonts w:ascii="Times New Roman" w:hAnsi="Times New Roman" w:cs="Times New Roman"/>
          <w:color w:val="202020"/>
          <w:sz w:val="24"/>
          <w:szCs w:val="24"/>
          <w:shd w:val="clear" w:color="auto" w:fill="FFFFFF"/>
        </w:rPr>
        <w:t>proposal from Cassie for $4,692.45 (room, catering, service fee and tax included). Other venues such as Chaminade wanted $15,000 for room and catering.</w:t>
      </w:r>
    </w:p>
    <w:p w14:paraId="5551A344" w14:textId="12B2A3BA" w:rsidR="008E30E5" w:rsidRPr="00A03FA6" w:rsidRDefault="008E30E5" w:rsidP="008E30E5">
      <w:pPr>
        <w:pStyle w:val="ListParagraph"/>
        <w:numPr>
          <w:ilvl w:val="4"/>
          <w:numId w:val="2"/>
        </w:numPr>
        <w:spacing w:after="0" w:line="240" w:lineRule="auto"/>
        <w:ind w:left="1080"/>
        <w:rPr>
          <w:rFonts w:ascii="Times New Roman" w:hAnsi="Times New Roman" w:cs="Times New Roman"/>
          <w:i/>
          <w:sz w:val="24"/>
          <w:szCs w:val="24"/>
        </w:rPr>
      </w:pPr>
      <w:r w:rsidRPr="00A03FA6">
        <w:rPr>
          <w:rFonts w:ascii="Times New Roman" w:hAnsi="Times New Roman" w:cs="Times New Roman"/>
          <w:i/>
          <w:sz w:val="24"/>
          <w:szCs w:val="24"/>
        </w:rPr>
        <w:t>It was M/S/P (4:0) to approve $4,692.45 for the event, and authorize Steve Forer to sign the contract with Seascape Resort, since we had already mailed out over 2,000 letters and invitations, and were committed to having the event at Seascape.</w:t>
      </w:r>
    </w:p>
    <w:p w14:paraId="6A3FD702" w14:textId="4D0C74C5" w:rsidR="008E30E5" w:rsidRPr="008E30E5" w:rsidRDefault="008E30E5" w:rsidP="008E30E5">
      <w:pPr>
        <w:pStyle w:val="ListParagraph"/>
        <w:numPr>
          <w:ilvl w:val="4"/>
          <w:numId w:val="2"/>
        </w:numPr>
        <w:spacing w:after="0" w:line="240" w:lineRule="auto"/>
        <w:ind w:left="1080"/>
        <w:rPr>
          <w:rFonts w:ascii="Times New Roman" w:hAnsi="Times New Roman" w:cs="Times New Roman"/>
          <w:i/>
          <w:sz w:val="24"/>
          <w:szCs w:val="24"/>
        </w:rPr>
      </w:pPr>
      <w:r>
        <w:rPr>
          <w:rFonts w:ascii="Times New Roman" w:hAnsi="Times New Roman" w:cs="Times New Roman"/>
          <w:iCs/>
          <w:sz w:val="24"/>
          <w:szCs w:val="24"/>
        </w:rPr>
        <w:t xml:space="preserve">Annual Business Meeting </w:t>
      </w:r>
      <w:r w:rsidRPr="001B3D74">
        <w:rPr>
          <w:rFonts w:ascii="Times New Roman" w:hAnsi="Times New Roman" w:cs="Times New Roman"/>
          <w:b/>
          <w:bCs/>
          <w:iCs/>
          <w:sz w:val="24"/>
          <w:szCs w:val="24"/>
        </w:rPr>
        <w:t>Agenda</w:t>
      </w:r>
      <w:r>
        <w:rPr>
          <w:rFonts w:ascii="Times New Roman" w:hAnsi="Times New Roman" w:cs="Times New Roman"/>
          <w:iCs/>
          <w:sz w:val="24"/>
          <w:szCs w:val="24"/>
        </w:rPr>
        <w:t>:</w:t>
      </w:r>
    </w:p>
    <w:p w14:paraId="71E87551" w14:textId="539B86CF" w:rsidR="008E30E5" w:rsidRPr="001B3D74" w:rsidRDefault="008E30E5" w:rsidP="008E30E5">
      <w:pPr>
        <w:pStyle w:val="ListParagraph"/>
        <w:numPr>
          <w:ilvl w:val="0"/>
          <w:numId w:val="16"/>
        </w:numPr>
        <w:spacing w:after="0" w:line="240" w:lineRule="auto"/>
        <w:ind w:left="1800"/>
        <w:rPr>
          <w:rFonts w:ascii="Times New Roman" w:hAnsi="Times New Roman" w:cs="Times New Roman"/>
          <w:i/>
          <w:sz w:val="24"/>
          <w:szCs w:val="24"/>
        </w:rPr>
      </w:pPr>
      <w:r w:rsidRPr="001B3D74">
        <w:rPr>
          <w:rFonts w:ascii="Times New Roman" w:hAnsi="Times New Roman" w:cs="Times New Roman"/>
          <w:i/>
          <w:sz w:val="24"/>
          <w:szCs w:val="24"/>
        </w:rPr>
        <w:t>Ballot, Election of Officers</w:t>
      </w:r>
      <w:r>
        <w:rPr>
          <w:rFonts w:ascii="Times New Roman" w:hAnsi="Times New Roman" w:cs="Times New Roman"/>
          <w:iCs/>
          <w:sz w:val="24"/>
          <w:szCs w:val="24"/>
        </w:rPr>
        <w:t xml:space="preserve">. We have one open CPOA Board seat, and the bylaws allow us to have up to 9 CPOA Board members. The original plan was to have a general ballot </w:t>
      </w:r>
      <w:r w:rsidR="001B3D74">
        <w:rPr>
          <w:rFonts w:ascii="Times New Roman" w:hAnsi="Times New Roman" w:cs="Times New Roman"/>
          <w:iCs/>
          <w:sz w:val="24"/>
          <w:szCs w:val="24"/>
        </w:rPr>
        <w:t xml:space="preserve">to confirm election of all CPOA Board members and allow for new nominees to fill the empty seats. </w:t>
      </w:r>
      <w:proofErr w:type="gramStart"/>
      <w:r w:rsidR="001B3D74">
        <w:rPr>
          <w:rFonts w:ascii="Times New Roman" w:hAnsi="Times New Roman" w:cs="Times New Roman"/>
          <w:iCs/>
          <w:sz w:val="24"/>
          <w:szCs w:val="24"/>
        </w:rPr>
        <w:t>However</w:t>
      </w:r>
      <w:proofErr w:type="gramEnd"/>
      <w:r w:rsidR="001B3D74">
        <w:rPr>
          <w:rFonts w:ascii="Times New Roman" w:hAnsi="Times New Roman" w:cs="Times New Roman"/>
          <w:iCs/>
          <w:sz w:val="24"/>
          <w:szCs w:val="24"/>
        </w:rPr>
        <w:t xml:space="preserve"> it was decided that would not be a good idea.  Steve Forer will check the CPOA Bylaws for direction.</w:t>
      </w:r>
      <w:r w:rsidR="00A03FA6">
        <w:rPr>
          <w:rFonts w:ascii="Times New Roman" w:hAnsi="Times New Roman" w:cs="Times New Roman"/>
          <w:iCs/>
          <w:sz w:val="24"/>
          <w:szCs w:val="24"/>
        </w:rPr>
        <w:t xml:space="preserve"> (see item 16)</w:t>
      </w:r>
    </w:p>
    <w:p w14:paraId="2852E47F" w14:textId="37F01815" w:rsidR="00866AD0" w:rsidRPr="005A43C9" w:rsidRDefault="004B00A8" w:rsidP="001B3D74">
      <w:pPr>
        <w:pStyle w:val="ListParagraph"/>
        <w:numPr>
          <w:ilvl w:val="2"/>
          <w:numId w:val="2"/>
        </w:numPr>
        <w:spacing w:after="0" w:line="240" w:lineRule="auto"/>
        <w:ind w:left="1890" w:hanging="450"/>
        <w:rPr>
          <w:rFonts w:ascii="Times New Roman" w:hAnsi="Times New Roman" w:cs="Times New Roman"/>
          <w:i/>
          <w:sz w:val="24"/>
          <w:szCs w:val="24"/>
        </w:rPr>
      </w:pPr>
      <w:r w:rsidRPr="001B3D74">
        <w:rPr>
          <w:rFonts w:ascii="Times New Roman" w:hAnsi="Times New Roman" w:cs="Times New Roman"/>
          <w:i/>
          <w:sz w:val="24"/>
          <w:szCs w:val="24"/>
        </w:rPr>
        <w:t xml:space="preserve">Update on the County’s proposed Local Coastal Plan: </w:t>
      </w:r>
      <w:r w:rsidR="005A43C9">
        <w:rPr>
          <w:rFonts w:ascii="Times New Roman" w:hAnsi="Times New Roman" w:cs="Times New Roman"/>
          <w:sz w:val="24"/>
          <w:szCs w:val="24"/>
        </w:rPr>
        <w:t>Steve Forer raised the question, if we are successful in being able to get a copy of the revised LCP by 9/14/19, should we make copies available at our annual business meeting.</w:t>
      </w:r>
    </w:p>
    <w:p w14:paraId="79296927" w14:textId="104E4AAF" w:rsidR="005A43C9" w:rsidRPr="005A43C9" w:rsidRDefault="005A43C9" w:rsidP="005A43C9">
      <w:pPr>
        <w:pStyle w:val="ListParagraph"/>
        <w:spacing w:after="0" w:line="240" w:lineRule="auto"/>
        <w:ind w:left="1890"/>
        <w:rPr>
          <w:rFonts w:ascii="Times New Roman" w:hAnsi="Times New Roman" w:cs="Times New Roman"/>
          <w:i/>
          <w:sz w:val="24"/>
          <w:szCs w:val="24"/>
        </w:rPr>
      </w:pPr>
      <w:r>
        <w:rPr>
          <w:rFonts w:ascii="Times New Roman" w:hAnsi="Times New Roman" w:cs="Times New Roman"/>
          <w:i/>
          <w:sz w:val="24"/>
          <w:szCs w:val="24"/>
        </w:rPr>
        <w:t>After much discussion, it was decided not to provide copies of the revised LCP at the CPOA annual business meeting, but instead to post it on the CPOA Website, and provide members with a summary of critical issues and talking points so that they could write letters or meeting with the County Supervisors.</w:t>
      </w:r>
    </w:p>
    <w:p w14:paraId="5DE20B7E" w14:textId="09C5CBE3" w:rsidR="005A43C9" w:rsidRDefault="005A43C9" w:rsidP="001B3D74">
      <w:pPr>
        <w:pStyle w:val="ListParagraph"/>
        <w:numPr>
          <w:ilvl w:val="2"/>
          <w:numId w:val="2"/>
        </w:numPr>
        <w:spacing w:after="0" w:line="240" w:lineRule="auto"/>
        <w:ind w:left="1890" w:hanging="450"/>
        <w:rPr>
          <w:rFonts w:ascii="Times New Roman" w:hAnsi="Times New Roman" w:cs="Times New Roman"/>
          <w:i/>
          <w:sz w:val="24"/>
          <w:szCs w:val="24"/>
        </w:rPr>
      </w:pPr>
      <w:r>
        <w:rPr>
          <w:rFonts w:ascii="Times New Roman" w:hAnsi="Times New Roman" w:cs="Times New Roman"/>
          <w:i/>
          <w:sz w:val="24"/>
          <w:szCs w:val="24"/>
        </w:rPr>
        <w:t>Call to action to urge CPOA members to attend the County Supervisor’s meeting 9/24/19 at 1 p.m.</w:t>
      </w:r>
    </w:p>
    <w:p w14:paraId="042B7F09" w14:textId="32376006" w:rsidR="005A43C9" w:rsidRPr="0053080E" w:rsidRDefault="005A43C9" w:rsidP="001B3D74">
      <w:pPr>
        <w:pStyle w:val="ListParagraph"/>
        <w:numPr>
          <w:ilvl w:val="2"/>
          <w:numId w:val="2"/>
        </w:numPr>
        <w:spacing w:after="0" w:line="240" w:lineRule="auto"/>
        <w:ind w:left="1890" w:hanging="450"/>
        <w:rPr>
          <w:rFonts w:ascii="Times New Roman" w:hAnsi="Times New Roman" w:cs="Times New Roman"/>
          <w:i/>
          <w:sz w:val="24"/>
          <w:szCs w:val="24"/>
        </w:rPr>
      </w:pPr>
      <w:r>
        <w:rPr>
          <w:rFonts w:ascii="Times New Roman" w:hAnsi="Times New Roman" w:cs="Times New Roman"/>
          <w:i/>
          <w:sz w:val="24"/>
          <w:szCs w:val="24"/>
        </w:rPr>
        <w:t xml:space="preserve">Potential Conflict of Interest; </w:t>
      </w:r>
      <w:r w:rsidRPr="005A43C9">
        <w:rPr>
          <w:rFonts w:ascii="Times New Roman" w:hAnsi="Times New Roman" w:cs="Times New Roman"/>
          <w:iCs/>
          <w:sz w:val="24"/>
          <w:szCs w:val="24"/>
        </w:rPr>
        <w:t>County of Santa Cruz accepted a grant of $200,000 from the Coastal Commission to help develop the revised LCP in accordance with the Guidelines for Sea level Rise and Residential Adaptation Guidelines</w:t>
      </w:r>
      <w:r>
        <w:rPr>
          <w:rFonts w:ascii="Times New Roman" w:hAnsi="Times New Roman" w:cs="Times New Roman"/>
          <w:iCs/>
          <w:sz w:val="24"/>
          <w:szCs w:val="24"/>
        </w:rPr>
        <w:t>. This is why Santa Cruz County is obligated to revise their LCP now rather than in 5 years.</w:t>
      </w:r>
    </w:p>
    <w:p w14:paraId="116BA3D8" w14:textId="7083337C" w:rsidR="0053080E" w:rsidRPr="001B3D74" w:rsidRDefault="0053080E" w:rsidP="001B3D74">
      <w:pPr>
        <w:pStyle w:val="ListParagraph"/>
        <w:numPr>
          <w:ilvl w:val="2"/>
          <w:numId w:val="2"/>
        </w:numPr>
        <w:spacing w:after="0" w:line="240" w:lineRule="auto"/>
        <w:ind w:left="1890" w:hanging="450"/>
        <w:rPr>
          <w:rFonts w:ascii="Times New Roman" w:hAnsi="Times New Roman" w:cs="Times New Roman"/>
          <w:i/>
          <w:sz w:val="24"/>
          <w:szCs w:val="24"/>
        </w:rPr>
      </w:pPr>
      <w:r>
        <w:rPr>
          <w:rFonts w:ascii="Times New Roman" w:hAnsi="Times New Roman" w:cs="Times New Roman"/>
          <w:i/>
          <w:sz w:val="24"/>
          <w:szCs w:val="24"/>
        </w:rPr>
        <w:t xml:space="preserve">Other Business: </w:t>
      </w:r>
      <w:r>
        <w:rPr>
          <w:rFonts w:ascii="Times New Roman" w:hAnsi="Times New Roman" w:cs="Times New Roman"/>
          <w:iCs/>
          <w:sz w:val="24"/>
          <w:szCs w:val="24"/>
        </w:rPr>
        <w:t xml:space="preserve">Do we want to extend an invitation to the County Board of Supervisors to attend the CPOA Annual Meeting on 9/15/19. </w:t>
      </w:r>
      <w:r w:rsidRPr="00A03FA6">
        <w:rPr>
          <w:rFonts w:ascii="Times New Roman" w:hAnsi="Times New Roman" w:cs="Times New Roman"/>
          <w:i/>
          <w:sz w:val="24"/>
          <w:szCs w:val="24"/>
        </w:rPr>
        <w:t>After some discussion, it was decided to only extend an invitation to Supervisor John Leopold, since he has been more actively engaged in the LCP process, and represents the majority of Coastal Property owners.</w:t>
      </w:r>
    </w:p>
    <w:p w14:paraId="2F7F923C" w14:textId="77777777" w:rsidR="0066343A" w:rsidRDefault="0066343A" w:rsidP="0066343A">
      <w:pPr>
        <w:pStyle w:val="ListParagraph"/>
        <w:spacing w:after="0" w:line="240" w:lineRule="auto"/>
        <w:rPr>
          <w:rFonts w:ascii="Times New Roman" w:hAnsi="Times New Roman" w:cs="Times New Roman"/>
          <w:i/>
          <w:sz w:val="24"/>
          <w:szCs w:val="24"/>
        </w:rPr>
      </w:pPr>
    </w:p>
    <w:p w14:paraId="0CBB302A" w14:textId="108FA40B" w:rsidR="0053080E" w:rsidRPr="0053080E" w:rsidRDefault="0053080E" w:rsidP="0053080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AV Estimate from Impact Group</w:t>
      </w:r>
      <w:r w:rsidR="00FC128D">
        <w:rPr>
          <w:rFonts w:ascii="Times New Roman" w:hAnsi="Times New Roman" w:cs="Times New Roman"/>
          <w:i/>
          <w:sz w:val="24"/>
          <w:szCs w:val="24"/>
        </w:rPr>
        <w:t>:</w:t>
      </w:r>
      <w:r>
        <w:rPr>
          <w:rFonts w:ascii="Times New Roman" w:hAnsi="Times New Roman" w:cs="Times New Roman"/>
          <w:iCs/>
          <w:sz w:val="24"/>
          <w:szCs w:val="24"/>
        </w:rPr>
        <w:t xml:space="preserve"> Steve Forer presented the estimate from the Impact Group to provide audiovisual equipment, sound and tech support for our event at Seascape. Given the layout of the Seascape room, we will need t</w:t>
      </w:r>
      <w:r w:rsidR="00A03FA6">
        <w:rPr>
          <w:rFonts w:ascii="Times New Roman" w:hAnsi="Times New Roman" w:cs="Times New Roman"/>
          <w:iCs/>
          <w:sz w:val="24"/>
          <w:szCs w:val="24"/>
        </w:rPr>
        <w:t>w</w:t>
      </w:r>
      <w:r>
        <w:rPr>
          <w:rFonts w:ascii="Times New Roman" w:hAnsi="Times New Roman" w:cs="Times New Roman"/>
          <w:iCs/>
          <w:sz w:val="24"/>
          <w:szCs w:val="24"/>
        </w:rPr>
        <w:t>o large 8’ screens and LCD projectors, podium, microphone, portable and table mic, and mixer. The quote from Impact Group was $2,595.30</w:t>
      </w:r>
    </w:p>
    <w:p w14:paraId="594A9137" w14:textId="08A352D3" w:rsidR="0080722D" w:rsidRDefault="0053080E" w:rsidP="0053080E">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It was M/S/P (4:0) to approve $2,595.30 for AV Equipment to be provided by the Impact Group</w:t>
      </w:r>
    </w:p>
    <w:p w14:paraId="7CAD2A36" w14:textId="77777777" w:rsidR="0053080E" w:rsidRPr="0080722D" w:rsidRDefault="0053080E" w:rsidP="0053080E">
      <w:pPr>
        <w:pStyle w:val="ListParagraph"/>
        <w:spacing w:after="0" w:line="240" w:lineRule="auto"/>
        <w:rPr>
          <w:rFonts w:ascii="Times New Roman" w:hAnsi="Times New Roman" w:cs="Times New Roman"/>
          <w:i/>
          <w:sz w:val="24"/>
          <w:szCs w:val="24"/>
        </w:rPr>
      </w:pPr>
    </w:p>
    <w:p w14:paraId="2514AF30" w14:textId="46C88009" w:rsidR="00374F64" w:rsidRPr="001C2BED" w:rsidRDefault="001C2BED" w:rsidP="004B00A8">
      <w:pPr>
        <w:pStyle w:val="ListParagraph"/>
        <w:numPr>
          <w:ilvl w:val="0"/>
          <w:numId w:val="2"/>
        </w:numPr>
        <w:tabs>
          <w:tab w:val="left" w:pos="360"/>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PPD </w:t>
      </w:r>
      <w:proofErr w:type="spellStart"/>
      <w:r>
        <w:rPr>
          <w:rFonts w:ascii="Times New Roman" w:hAnsi="Times New Roman" w:cs="Times New Roman"/>
          <w:i/>
          <w:sz w:val="24"/>
          <w:szCs w:val="24"/>
        </w:rPr>
        <w:t>Multipmedia</w:t>
      </w:r>
      <w:proofErr w:type="spellEnd"/>
      <w:r>
        <w:rPr>
          <w:rFonts w:ascii="Times New Roman" w:hAnsi="Times New Roman" w:cs="Times New Roman"/>
          <w:i/>
          <w:sz w:val="24"/>
          <w:szCs w:val="24"/>
        </w:rPr>
        <w:t xml:space="preserve"> Inc, Mass Mailing</w:t>
      </w:r>
      <w:r w:rsidR="00374F64">
        <w:rPr>
          <w:rFonts w:ascii="Times New Roman" w:hAnsi="Times New Roman" w:cs="Times New Roman"/>
          <w:i/>
          <w:sz w:val="24"/>
          <w:szCs w:val="24"/>
        </w:rPr>
        <w:t xml:space="preserve">: </w:t>
      </w:r>
      <w:r>
        <w:rPr>
          <w:rFonts w:ascii="Times New Roman" w:hAnsi="Times New Roman" w:cs="Times New Roman"/>
          <w:iCs/>
          <w:sz w:val="24"/>
          <w:szCs w:val="24"/>
        </w:rPr>
        <w:t>CPOA Board had previously approved PPD Multimedia to prepare and mail out 500+ letters to CPOA members, and 1,500 letters to prospective CPOA members who have been verified to own oceanfront property.  The letters were mailed out with a membership application, and return addressed envelope. This is after we had spent considerable time updating our CPOA Member roster, adding in new owners, current addresses, APN numbers, and reviewed over 4,000 potential properties to verify which ones met the criteria for CPOA members for oceanfront property. The cost of this production was $3,909.93</w:t>
      </w:r>
    </w:p>
    <w:p w14:paraId="03A11F3A" w14:textId="0566A137" w:rsidR="001C2BED" w:rsidRDefault="001C2BED" w:rsidP="001C2BED">
      <w:pPr>
        <w:pStyle w:val="ListParagraph"/>
        <w:tabs>
          <w:tab w:val="left" w:pos="360"/>
        </w:tabs>
        <w:spacing w:line="240" w:lineRule="auto"/>
        <w:rPr>
          <w:rFonts w:ascii="Times New Roman" w:hAnsi="Times New Roman" w:cs="Times New Roman"/>
          <w:i/>
          <w:sz w:val="24"/>
          <w:szCs w:val="24"/>
        </w:rPr>
      </w:pPr>
      <w:r>
        <w:rPr>
          <w:rFonts w:ascii="Times New Roman" w:hAnsi="Times New Roman" w:cs="Times New Roman"/>
          <w:i/>
          <w:sz w:val="24"/>
          <w:szCs w:val="24"/>
        </w:rPr>
        <w:t>It was M/S/P (4:0) to approve payment of $3,909.93 to PPD Multimedia for the mass mailing.</w:t>
      </w:r>
    </w:p>
    <w:p w14:paraId="4D435E45" w14:textId="2C846C1D" w:rsidR="001C2BED" w:rsidRDefault="001C2BED" w:rsidP="001C2BED">
      <w:pPr>
        <w:pStyle w:val="ListParagraph"/>
        <w:tabs>
          <w:tab w:val="left" w:pos="360"/>
        </w:tabs>
        <w:spacing w:line="240" w:lineRule="auto"/>
        <w:rPr>
          <w:rFonts w:ascii="Times New Roman" w:hAnsi="Times New Roman" w:cs="Times New Roman"/>
          <w:i/>
          <w:sz w:val="24"/>
          <w:szCs w:val="24"/>
        </w:rPr>
      </w:pPr>
    </w:p>
    <w:p w14:paraId="6F344F5A" w14:textId="58BC09DE" w:rsidR="001C2BED" w:rsidRDefault="001C2BED" w:rsidP="001C2BED">
      <w:pPr>
        <w:pStyle w:val="ListParagraph"/>
        <w:tabs>
          <w:tab w:val="left" w:pos="360"/>
        </w:tabs>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CPOA members and prospective members may register and pay their dues on-line at </w:t>
      </w:r>
      <w:hyperlink r:id="rId7" w:history="1">
        <w:r w:rsidRPr="00581D86">
          <w:rPr>
            <w:rStyle w:val="Hyperlink"/>
            <w:rFonts w:ascii="Times New Roman" w:hAnsi="Times New Roman" w:cs="Times New Roman"/>
            <w:iCs/>
            <w:sz w:val="24"/>
            <w:szCs w:val="24"/>
          </w:rPr>
          <w:t>https://www.coastalpropertyowners.org</w:t>
        </w:r>
      </w:hyperlink>
      <w:r>
        <w:rPr>
          <w:rFonts w:ascii="Times New Roman" w:hAnsi="Times New Roman" w:cs="Times New Roman"/>
          <w:iCs/>
          <w:sz w:val="24"/>
          <w:szCs w:val="24"/>
        </w:rPr>
        <w:t xml:space="preserve"> or mail in a check with their application. Once we start to receive the letters and membership applications via mail, Reed </w:t>
      </w:r>
      <w:proofErr w:type="spellStart"/>
      <w:r>
        <w:rPr>
          <w:rFonts w:ascii="Times New Roman" w:hAnsi="Times New Roman" w:cs="Times New Roman"/>
          <w:iCs/>
          <w:sz w:val="24"/>
          <w:szCs w:val="24"/>
        </w:rPr>
        <w:t>Geistrieter</w:t>
      </w:r>
      <w:proofErr w:type="spellEnd"/>
      <w:r>
        <w:rPr>
          <w:rFonts w:ascii="Times New Roman" w:hAnsi="Times New Roman" w:cs="Times New Roman"/>
          <w:iCs/>
          <w:sz w:val="24"/>
          <w:szCs w:val="24"/>
        </w:rPr>
        <w:t xml:space="preserve"> may need some assistance in separating those received from our current members versus prospective members.</w:t>
      </w:r>
    </w:p>
    <w:p w14:paraId="40D3765F" w14:textId="77777777" w:rsidR="00B5566A" w:rsidRPr="001C2BED" w:rsidRDefault="00B5566A" w:rsidP="001C2BED">
      <w:pPr>
        <w:pStyle w:val="ListParagraph"/>
        <w:tabs>
          <w:tab w:val="left" w:pos="360"/>
        </w:tabs>
        <w:spacing w:line="240" w:lineRule="auto"/>
        <w:rPr>
          <w:rFonts w:ascii="Times New Roman" w:hAnsi="Times New Roman" w:cs="Times New Roman"/>
          <w:iCs/>
          <w:sz w:val="24"/>
          <w:szCs w:val="24"/>
        </w:rPr>
      </w:pPr>
    </w:p>
    <w:p w14:paraId="0B6C6E5E" w14:textId="2EA4852A" w:rsidR="001C2BED" w:rsidRPr="00B5566A" w:rsidRDefault="00B5566A" w:rsidP="004B00A8">
      <w:pPr>
        <w:pStyle w:val="ListParagraph"/>
        <w:numPr>
          <w:ilvl w:val="0"/>
          <w:numId w:val="2"/>
        </w:numPr>
        <w:tabs>
          <w:tab w:val="left" w:pos="360"/>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New CPOA Website: </w:t>
      </w:r>
      <w:r>
        <w:rPr>
          <w:rFonts w:ascii="Times New Roman" w:hAnsi="Times New Roman" w:cs="Times New Roman"/>
          <w:iCs/>
          <w:sz w:val="24"/>
          <w:szCs w:val="24"/>
        </w:rPr>
        <w:t xml:space="preserve">our new CPOA website is now fully operations. Members and prospective members must login using their APN (parcel #).  All past and current members have been loaded into the database on the CPOA website. Upon initial login, members who have not already paid their dues, as well as new prospective members will be prompted to select the membership category and pay their dues via PayPal.  Then they can complete or update the rest of their application.  It was suggested we also migrate our CPOA website from Hostech.com to PPDmultimedia.com, to give us better control and access to our webhost to make changes or repairs to our website as needed.  Previously, we were paying about $60/year for </w:t>
      </w:r>
      <w:proofErr w:type="spellStart"/>
      <w:r>
        <w:rPr>
          <w:rFonts w:ascii="Times New Roman" w:hAnsi="Times New Roman" w:cs="Times New Roman"/>
          <w:iCs/>
          <w:sz w:val="24"/>
          <w:szCs w:val="24"/>
        </w:rPr>
        <w:t>Hostech</w:t>
      </w:r>
      <w:proofErr w:type="spellEnd"/>
      <w:r>
        <w:rPr>
          <w:rFonts w:ascii="Times New Roman" w:hAnsi="Times New Roman" w:cs="Times New Roman"/>
          <w:iCs/>
          <w:sz w:val="24"/>
          <w:szCs w:val="24"/>
        </w:rPr>
        <w:t xml:space="preserve">. The proposal from PPD Multimedia is $14.99/month or $179.88/year. </w:t>
      </w:r>
    </w:p>
    <w:p w14:paraId="78955A4C" w14:textId="7A691209" w:rsidR="00B5566A" w:rsidRPr="00374F64" w:rsidRDefault="00B5566A" w:rsidP="00B5566A">
      <w:pPr>
        <w:pStyle w:val="ListParagraph"/>
        <w:tabs>
          <w:tab w:val="left" w:pos="360"/>
        </w:tabs>
        <w:spacing w:line="240" w:lineRule="auto"/>
        <w:rPr>
          <w:rFonts w:ascii="Times New Roman" w:hAnsi="Times New Roman" w:cs="Times New Roman"/>
          <w:i/>
          <w:sz w:val="24"/>
          <w:szCs w:val="24"/>
        </w:rPr>
      </w:pPr>
      <w:r>
        <w:rPr>
          <w:rFonts w:ascii="Times New Roman" w:hAnsi="Times New Roman" w:cs="Times New Roman"/>
          <w:i/>
          <w:sz w:val="24"/>
          <w:szCs w:val="24"/>
        </w:rPr>
        <w:t>It was M/S/P (4:0) to approve the migration of our CPOA website to PPD Multimedia at a cost of $180/</w:t>
      </w:r>
      <w:proofErr w:type="spellStart"/>
      <w:r>
        <w:rPr>
          <w:rFonts w:ascii="Times New Roman" w:hAnsi="Times New Roman" w:cs="Times New Roman"/>
          <w:i/>
          <w:sz w:val="24"/>
          <w:szCs w:val="24"/>
        </w:rPr>
        <w:t>yr</w:t>
      </w:r>
      <w:proofErr w:type="spellEnd"/>
      <w:r>
        <w:rPr>
          <w:rFonts w:ascii="Times New Roman" w:hAnsi="Times New Roman" w:cs="Times New Roman"/>
          <w:i/>
          <w:sz w:val="24"/>
          <w:szCs w:val="24"/>
        </w:rPr>
        <w:t xml:space="preserve">, with </w:t>
      </w:r>
      <w:r w:rsidR="005F559E">
        <w:rPr>
          <w:rFonts w:ascii="Times New Roman" w:hAnsi="Times New Roman" w:cs="Times New Roman"/>
          <w:i/>
          <w:sz w:val="24"/>
          <w:szCs w:val="24"/>
        </w:rPr>
        <w:t>$74.95 due now for the rest of 2019.</w:t>
      </w:r>
    </w:p>
    <w:p w14:paraId="6034C5F5" w14:textId="77777777" w:rsidR="00374F64" w:rsidRDefault="00374F64" w:rsidP="00374F64">
      <w:pPr>
        <w:pStyle w:val="ListParagraph"/>
        <w:tabs>
          <w:tab w:val="left" w:pos="360"/>
        </w:tabs>
        <w:spacing w:line="240" w:lineRule="auto"/>
        <w:rPr>
          <w:rFonts w:ascii="Times New Roman" w:hAnsi="Times New Roman" w:cs="Times New Roman"/>
          <w:i/>
          <w:sz w:val="24"/>
          <w:szCs w:val="24"/>
        </w:rPr>
      </w:pPr>
    </w:p>
    <w:p w14:paraId="0E752301" w14:textId="33DA4229" w:rsidR="00802047" w:rsidRDefault="005F559E" w:rsidP="004B00A8">
      <w:pPr>
        <w:pStyle w:val="ListParagraph"/>
        <w:numPr>
          <w:ilvl w:val="0"/>
          <w:numId w:val="2"/>
        </w:numPr>
        <w:tabs>
          <w:tab w:val="left" w:pos="360"/>
        </w:tabs>
        <w:spacing w:line="240" w:lineRule="auto"/>
        <w:rPr>
          <w:rFonts w:ascii="Times New Roman" w:hAnsi="Times New Roman" w:cs="Times New Roman"/>
          <w:i/>
          <w:sz w:val="24"/>
          <w:szCs w:val="24"/>
        </w:rPr>
      </w:pPr>
      <w:r>
        <w:rPr>
          <w:rFonts w:ascii="Times New Roman" w:hAnsi="Times New Roman" w:cs="Times New Roman"/>
          <w:i/>
          <w:sz w:val="24"/>
          <w:szCs w:val="24"/>
        </w:rPr>
        <w:t>Additional Pictures for the CPOA Website</w:t>
      </w:r>
      <w:r w:rsidR="00802047">
        <w:rPr>
          <w:rFonts w:ascii="Times New Roman" w:hAnsi="Times New Roman" w:cs="Times New Roman"/>
          <w:i/>
          <w:sz w:val="24"/>
          <w:szCs w:val="24"/>
        </w:rPr>
        <w:t xml:space="preserve">: </w:t>
      </w:r>
      <w:r>
        <w:rPr>
          <w:rFonts w:ascii="Times New Roman" w:hAnsi="Times New Roman" w:cs="Times New Roman"/>
          <w:iCs/>
          <w:sz w:val="24"/>
          <w:szCs w:val="24"/>
        </w:rPr>
        <w:t xml:space="preserve">Steve Forer explained that we had accumulated a library of about 20 potential pictures of our coastline to be used on our CPOA website. Presently, we are using one picture from Sunny Cove, one from West Cliff Dr., and one from </w:t>
      </w:r>
      <w:proofErr w:type="spellStart"/>
      <w:r>
        <w:rPr>
          <w:rFonts w:ascii="Times New Roman" w:hAnsi="Times New Roman" w:cs="Times New Roman"/>
          <w:iCs/>
          <w:sz w:val="24"/>
          <w:szCs w:val="24"/>
        </w:rPr>
        <w:t>Pajara</w:t>
      </w:r>
      <w:proofErr w:type="spellEnd"/>
      <w:r>
        <w:rPr>
          <w:rFonts w:ascii="Times New Roman" w:hAnsi="Times New Roman" w:cs="Times New Roman"/>
          <w:iCs/>
          <w:sz w:val="24"/>
          <w:szCs w:val="24"/>
        </w:rPr>
        <w:t xml:space="preserve"> Dunes. It was suggested we also get a shot of Depot Hill, cliffs near Capitola City to show the coastal erosion.</w:t>
      </w:r>
      <w:r w:rsidR="004E2A80">
        <w:rPr>
          <w:rFonts w:ascii="Times New Roman" w:hAnsi="Times New Roman" w:cs="Times New Roman"/>
          <w:iCs/>
          <w:sz w:val="24"/>
          <w:szCs w:val="24"/>
        </w:rPr>
        <w:t xml:space="preserve"> However, we may need a drone or boat to get a good picture.</w:t>
      </w:r>
    </w:p>
    <w:p w14:paraId="3ECC8EBE" w14:textId="77777777" w:rsidR="00802047" w:rsidRPr="00802047" w:rsidRDefault="00802047" w:rsidP="00802047">
      <w:pPr>
        <w:pStyle w:val="ListParagraph"/>
        <w:rPr>
          <w:rFonts w:ascii="Times New Roman" w:hAnsi="Times New Roman" w:cs="Times New Roman"/>
          <w:i/>
          <w:sz w:val="24"/>
          <w:szCs w:val="24"/>
        </w:rPr>
      </w:pPr>
    </w:p>
    <w:p w14:paraId="4895BAF1" w14:textId="5C9FB0D2" w:rsidR="001D37C2" w:rsidRPr="004E2A80" w:rsidRDefault="004E2A80" w:rsidP="004B00A8">
      <w:pPr>
        <w:pStyle w:val="ListParagraph"/>
        <w:numPr>
          <w:ilvl w:val="0"/>
          <w:numId w:val="2"/>
        </w:numPr>
        <w:tabs>
          <w:tab w:val="left" w:pos="360"/>
        </w:tabs>
        <w:spacing w:line="240" w:lineRule="auto"/>
        <w:rPr>
          <w:rFonts w:ascii="Times New Roman" w:hAnsi="Times New Roman" w:cs="Times New Roman"/>
          <w:sz w:val="24"/>
          <w:szCs w:val="24"/>
        </w:rPr>
      </w:pPr>
      <w:r>
        <w:rPr>
          <w:rFonts w:ascii="Times New Roman" w:hAnsi="Times New Roman" w:cs="Times New Roman"/>
          <w:i/>
          <w:sz w:val="24"/>
          <w:szCs w:val="24"/>
        </w:rPr>
        <w:t>Bookkeeping via Quick Books</w:t>
      </w:r>
      <w:r w:rsidR="005B2AA9">
        <w:rPr>
          <w:rFonts w:ascii="Times New Roman" w:hAnsi="Times New Roman" w:cs="Times New Roman"/>
          <w:i/>
          <w:sz w:val="24"/>
          <w:szCs w:val="24"/>
        </w:rPr>
        <w:t xml:space="preserve">: </w:t>
      </w:r>
      <w:r w:rsidRPr="004E2A80">
        <w:rPr>
          <w:rFonts w:ascii="Times New Roman" w:hAnsi="Times New Roman" w:cs="Times New Roman"/>
          <w:sz w:val="24"/>
          <w:szCs w:val="24"/>
        </w:rPr>
        <w:t xml:space="preserve">Reed presented </w:t>
      </w:r>
      <w:r>
        <w:rPr>
          <w:rFonts w:ascii="Times New Roman" w:hAnsi="Times New Roman" w:cs="Times New Roman"/>
          <w:sz w:val="24"/>
          <w:szCs w:val="24"/>
        </w:rPr>
        <w:t xml:space="preserve">a proposal from Bookkeeping to Go to set up Quick Books and interface with our CPOA website.  Once this is set up, when a member pays their dues through PayPal the data will automatically </w:t>
      </w:r>
      <w:r w:rsidR="00EF3E29">
        <w:rPr>
          <w:rFonts w:ascii="Times New Roman" w:hAnsi="Times New Roman" w:cs="Times New Roman"/>
          <w:sz w:val="24"/>
          <w:szCs w:val="24"/>
        </w:rPr>
        <w:t>flow to</w:t>
      </w:r>
      <w:r>
        <w:rPr>
          <w:rFonts w:ascii="Times New Roman" w:hAnsi="Times New Roman" w:cs="Times New Roman"/>
          <w:sz w:val="24"/>
          <w:szCs w:val="24"/>
        </w:rPr>
        <w:t>o Quick Books, so we can produce our financial statements. The Proposal was for approximately 20 hours at $50/</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not to exceed $1,000.</w:t>
      </w:r>
    </w:p>
    <w:p w14:paraId="764971BA" w14:textId="1F419982" w:rsidR="00272261" w:rsidRPr="004E2A80" w:rsidRDefault="004E2A80" w:rsidP="004E2A80">
      <w:pPr>
        <w:ind w:left="720"/>
        <w:rPr>
          <w:rFonts w:ascii="Times New Roman" w:hAnsi="Times New Roman" w:cs="Times New Roman"/>
          <w:i/>
          <w:iCs/>
          <w:sz w:val="24"/>
          <w:szCs w:val="24"/>
        </w:rPr>
      </w:pPr>
      <w:r>
        <w:rPr>
          <w:rFonts w:ascii="Times New Roman" w:hAnsi="Times New Roman" w:cs="Times New Roman"/>
          <w:i/>
          <w:iCs/>
          <w:sz w:val="24"/>
          <w:szCs w:val="24"/>
        </w:rPr>
        <w:t>It was M/S/P (4:0) to approve the proposal for $1,000 from Bookkeeping to Go.</w:t>
      </w:r>
    </w:p>
    <w:p w14:paraId="30845738" w14:textId="073C734F" w:rsidR="00E23706" w:rsidRPr="00413842" w:rsidRDefault="004E2A80" w:rsidP="004B00A8">
      <w:pPr>
        <w:pStyle w:val="ListParagraph"/>
        <w:numPr>
          <w:ilvl w:val="0"/>
          <w:numId w:val="2"/>
        </w:numPr>
        <w:tabs>
          <w:tab w:val="left" w:pos="360"/>
        </w:tabs>
        <w:spacing w:line="240" w:lineRule="auto"/>
        <w:rPr>
          <w:rFonts w:ascii="Times New Roman" w:hAnsi="Times New Roman" w:cs="Times New Roman"/>
          <w:i/>
          <w:iCs/>
          <w:sz w:val="24"/>
          <w:szCs w:val="24"/>
        </w:rPr>
      </w:pPr>
      <w:r w:rsidRPr="00413842">
        <w:rPr>
          <w:rFonts w:ascii="Times New Roman" w:hAnsi="Times New Roman" w:cs="Times New Roman"/>
          <w:i/>
          <w:iCs/>
          <w:sz w:val="24"/>
          <w:szCs w:val="24"/>
        </w:rPr>
        <w:lastRenderedPageBreak/>
        <w:t>Membership Dues Categories:</w:t>
      </w:r>
    </w:p>
    <w:p w14:paraId="35205D8A" w14:textId="3AF38455" w:rsidR="004E2A80" w:rsidRDefault="004E2A80" w:rsidP="004E2A80">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Regular Member</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41384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50</w:t>
      </w:r>
    </w:p>
    <w:p w14:paraId="460157DE" w14:textId="2B287D62" w:rsidR="004E2A80" w:rsidRDefault="004E2A80" w:rsidP="004E2A80">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Supporting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842">
        <w:rPr>
          <w:rFonts w:ascii="Times New Roman" w:hAnsi="Times New Roman" w:cs="Times New Roman"/>
          <w:sz w:val="24"/>
          <w:szCs w:val="24"/>
        </w:rPr>
        <w:t>$100</w:t>
      </w:r>
    </w:p>
    <w:p w14:paraId="4B5EDD89" w14:textId="6B529314" w:rsidR="00413842" w:rsidRDefault="00413842" w:rsidP="004E2A80">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Coastal Advocate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w:t>
      </w:r>
    </w:p>
    <w:p w14:paraId="59E14413" w14:textId="4356A79D" w:rsidR="00413842" w:rsidRDefault="00413842" w:rsidP="004E2A80">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Coastal Guardian</w:t>
      </w:r>
      <w:r>
        <w:rPr>
          <w:rFonts w:ascii="Times New Roman" w:hAnsi="Times New Roman" w:cs="Times New Roman"/>
          <w:sz w:val="24"/>
          <w:szCs w:val="24"/>
        </w:rPr>
        <w:tab/>
      </w:r>
      <w:r>
        <w:rPr>
          <w:rFonts w:ascii="Times New Roman" w:hAnsi="Times New Roman" w:cs="Times New Roman"/>
          <w:sz w:val="24"/>
          <w:szCs w:val="24"/>
        </w:rPr>
        <w:tab/>
        <w:t xml:space="preserve">         $1,000</w:t>
      </w:r>
    </w:p>
    <w:p w14:paraId="6E690C52" w14:textId="223133F4" w:rsidR="00413842" w:rsidRDefault="00413842" w:rsidP="004E2A80">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Coastal Protector</w:t>
      </w:r>
      <w:r>
        <w:rPr>
          <w:rFonts w:ascii="Times New Roman" w:hAnsi="Times New Roman" w:cs="Times New Roman"/>
          <w:sz w:val="24"/>
          <w:szCs w:val="24"/>
        </w:rPr>
        <w:tab/>
      </w:r>
      <w:r>
        <w:rPr>
          <w:rFonts w:ascii="Times New Roman" w:hAnsi="Times New Roman" w:cs="Times New Roman"/>
          <w:sz w:val="24"/>
          <w:szCs w:val="24"/>
        </w:rPr>
        <w:tab/>
        <w:t xml:space="preserve">         $,5000</w:t>
      </w:r>
    </w:p>
    <w:p w14:paraId="54A2D23C" w14:textId="0568234A" w:rsidR="00413842" w:rsidRDefault="00413842" w:rsidP="004E2A80">
      <w:pPr>
        <w:tabs>
          <w:tab w:val="left" w:pos="360"/>
        </w:tabs>
        <w:spacing w:after="0" w:line="240" w:lineRule="auto"/>
        <w:ind w:left="720"/>
        <w:rPr>
          <w:rFonts w:ascii="Times New Roman" w:hAnsi="Times New Roman" w:cs="Times New Roman"/>
          <w:sz w:val="24"/>
          <w:szCs w:val="24"/>
        </w:rPr>
      </w:pPr>
    </w:p>
    <w:p w14:paraId="071E790C" w14:textId="4DFE874B" w:rsidR="00413842" w:rsidRPr="004E2A80" w:rsidRDefault="00413842" w:rsidP="004E2A80">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Once the members join in a particular category, they are encouraged to renew their membership in the same category, but will have the option to change. Dues are </w:t>
      </w:r>
      <w:r w:rsidRPr="00EF3E29">
        <w:rPr>
          <w:rFonts w:ascii="Times New Roman" w:hAnsi="Times New Roman" w:cs="Times New Roman"/>
          <w:b/>
          <w:bCs/>
          <w:sz w:val="24"/>
          <w:szCs w:val="24"/>
        </w:rPr>
        <w:t>due now</w:t>
      </w:r>
      <w:r>
        <w:rPr>
          <w:rFonts w:ascii="Times New Roman" w:hAnsi="Times New Roman" w:cs="Times New Roman"/>
          <w:sz w:val="24"/>
          <w:szCs w:val="24"/>
        </w:rPr>
        <w:t xml:space="preserve"> and can be paid online on our website via PayPal, or vial mailed in check and application.  There are 19 members who had already paid their dues in 2019, which will not be due again until 1/1/2021. Those members who are paying between 8/1 and the end of the year, will also not need to pay again until 1/1/2021. Those members who fail to renew their dues will be sent a reminder letter or e-mail, but will not be dropped from CPOA membership until they request to do so. Subsequent dues will be due in January of each year, and reminders will be sent out in November.</w:t>
      </w:r>
    </w:p>
    <w:p w14:paraId="6012D476" w14:textId="77777777" w:rsidR="002C030E" w:rsidRPr="002C030E" w:rsidRDefault="002C030E" w:rsidP="002C030E">
      <w:pPr>
        <w:pStyle w:val="ListParagraph"/>
        <w:rPr>
          <w:rFonts w:ascii="Times New Roman" w:hAnsi="Times New Roman" w:cs="Times New Roman"/>
          <w:sz w:val="24"/>
          <w:szCs w:val="24"/>
        </w:rPr>
      </w:pPr>
    </w:p>
    <w:p w14:paraId="69389B09" w14:textId="5871C369" w:rsidR="00413842" w:rsidRDefault="00413842" w:rsidP="004B00A8">
      <w:pPr>
        <w:pStyle w:val="ListParagraph"/>
        <w:numPr>
          <w:ilvl w:val="0"/>
          <w:numId w:val="2"/>
        </w:numPr>
        <w:tabs>
          <w:tab w:val="left" w:pos="360"/>
        </w:tabs>
        <w:spacing w:line="240" w:lineRule="auto"/>
        <w:rPr>
          <w:rFonts w:ascii="Times New Roman" w:hAnsi="Times New Roman" w:cs="Times New Roman"/>
          <w:sz w:val="24"/>
          <w:szCs w:val="24"/>
        </w:rPr>
      </w:pPr>
      <w:r w:rsidRPr="00D80BA7">
        <w:rPr>
          <w:rFonts w:ascii="Times New Roman" w:hAnsi="Times New Roman" w:cs="Times New Roman"/>
          <w:i/>
          <w:iCs/>
          <w:sz w:val="24"/>
          <w:szCs w:val="24"/>
        </w:rPr>
        <w:t>CPOA website database</w:t>
      </w:r>
      <w:r>
        <w:rPr>
          <w:rFonts w:ascii="Times New Roman" w:hAnsi="Times New Roman" w:cs="Times New Roman"/>
          <w:sz w:val="24"/>
          <w:szCs w:val="24"/>
        </w:rPr>
        <w:t xml:space="preserve">: Steve and Reed reviewed the structure of our database on our new website, which contains all current members with APN#s, updated owner’s name, and mailing addresses. </w:t>
      </w:r>
      <w:r w:rsidR="00D80BA7">
        <w:rPr>
          <w:rFonts w:ascii="Times New Roman" w:hAnsi="Times New Roman" w:cs="Times New Roman"/>
          <w:sz w:val="24"/>
          <w:szCs w:val="24"/>
        </w:rPr>
        <w:t xml:space="preserve">However, until all current members and any new members have completed and updated their application, and their e-mail addresses entered on our CPOA website, we will continue to use MailChimp which has over 200 legitimate member e-mail addresses to send out broadcasts.  Then we will switch over to using the database in the CPOA website.  </w:t>
      </w:r>
      <w:proofErr w:type="gramStart"/>
      <w:r w:rsidR="00D80BA7">
        <w:rPr>
          <w:rFonts w:ascii="Times New Roman" w:hAnsi="Times New Roman" w:cs="Times New Roman"/>
          <w:sz w:val="24"/>
          <w:szCs w:val="24"/>
        </w:rPr>
        <w:t>So</w:t>
      </w:r>
      <w:proofErr w:type="gramEnd"/>
      <w:r w:rsidR="00D80BA7">
        <w:rPr>
          <w:rFonts w:ascii="Times New Roman" w:hAnsi="Times New Roman" w:cs="Times New Roman"/>
          <w:sz w:val="24"/>
          <w:szCs w:val="24"/>
        </w:rPr>
        <w:t xml:space="preserve"> Reed will need to provide Steve with the names and e-mail addresses for all those who mail in applications.</w:t>
      </w:r>
    </w:p>
    <w:p w14:paraId="1F627142" w14:textId="77777777" w:rsidR="00D80BA7" w:rsidRDefault="00D80BA7" w:rsidP="00D80BA7">
      <w:pPr>
        <w:pStyle w:val="ListParagraph"/>
        <w:tabs>
          <w:tab w:val="left" w:pos="360"/>
        </w:tabs>
        <w:spacing w:line="240" w:lineRule="auto"/>
        <w:rPr>
          <w:rFonts w:ascii="Times New Roman" w:hAnsi="Times New Roman" w:cs="Times New Roman"/>
          <w:sz w:val="24"/>
          <w:szCs w:val="24"/>
        </w:rPr>
      </w:pPr>
    </w:p>
    <w:p w14:paraId="4BBACDB0" w14:textId="799F5762" w:rsidR="00D80BA7" w:rsidRDefault="00D80BA7" w:rsidP="004B00A8">
      <w:pPr>
        <w:pStyle w:val="ListParagraph"/>
        <w:numPr>
          <w:ilvl w:val="0"/>
          <w:numId w:val="2"/>
        </w:numPr>
        <w:tabs>
          <w:tab w:val="left" w:pos="360"/>
        </w:tabs>
        <w:spacing w:line="240" w:lineRule="auto"/>
        <w:rPr>
          <w:rFonts w:ascii="Times New Roman" w:hAnsi="Times New Roman" w:cs="Times New Roman"/>
          <w:sz w:val="24"/>
          <w:szCs w:val="24"/>
        </w:rPr>
      </w:pPr>
      <w:r w:rsidRPr="00D80BA7">
        <w:rPr>
          <w:rFonts w:ascii="Times New Roman" w:hAnsi="Times New Roman" w:cs="Times New Roman"/>
          <w:i/>
          <w:iCs/>
          <w:sz w:val="24"/>
          <w:szCs w:val="24"/>
        </w:rPr>
        <w:t>County Revised LCP:</w:t>
      </w:r>
      <w:r>
        <w:rPr>
          <w:rFonts w:ascii="Times New Roman" w:hAnsi="Times New Roman" w:cs="Times New Roman"/>
          <w:sz w:val="24"/>
          <w:szCs w:val="24"/>
        </w:rPr>
        <w:t xml:space="preserve"> </w:t>
      </w:r>
      <w:r w:rsidRPr="001B3D74">
        <w:rPr>
          <w:rFonts w:ascii="Times New Roman" w:hAnsi="Times New Roman" w:cs="Times New Roman"/>
          <w:sz w:val="24"/>
          <w:szCs w:val="24"/>
        </w:rPr>
        <w:t xml:space="preserve">The County Planning Committee appears to have ignored most of the requested changes and public input, and voted to approve the proposed LCP on 3/11/19, and forward to the County Board of Supervisors for review and approval. </w:t>
      </w:r>
      <w:r>
        <w:rPr>
          <w:rFonts w:ascii="Times New Roman" w:hAnsi="Times New Roman" w:cs="Times New Roman"/>
          <w:sz w:val="24"/>
          <w:szCs w:val="24"/>
        </w:rPr>
        <w:t>CPOA</w:t>
      </w:r>
      <w:r w:rsidRPr="001B3D74">
        <w:rPr>
          <w:rFonts w:ascii="Times New Roman" w:hAnsi="Times New Roman" w:cs="Times New Roman"/>
          <w:sz w:val="24"/>
          <w:szCs w:val="24"/>
        </w:rPr>
        <w:t xml:space="preserve"> submitted a subsequent letter on May 21, 2019 and met with each of the Board of Supervisors to express their concerns about the proposed LCP. The Planning Department and the Board of supervisors also received a letter from the Coastal Commission urging them to slow down the process and make additional changes to the proposed LCP. The Board of Supervisors has decided to delay the vote on the LCP until 9/24/19, to provide additional time to refine the LCP and address concerns expressed by property owners, Coastal Commission and the general public. </w:t>
      </w:r>
      <w:r>
        <w:rPr>
          <w:rFonts w:ascii="Times New Roman" w:hAnsi="Times New Roman" w:cs="Times New Roman"/>
          <w:sz w:val="24"/>
          <w:szCs w:val="24"/>
        </w:rPr>
        <w:t xml:space="preserve">We had requested a copy of the revised draft of the LCP to be presented to the Board of Supervisors by 9/14/19, so we could have time to make copies and review it prior to the Supervisor’s meeting on 9/24/19. We were told by Kathy Malloy, Planning Director, that there was no new revised draft, and they would be presenting the last draft of 3/11/19 to the Board of Supervisors, along with staff recommendations for alternative amendments. Steve Forer &amp; Reed </w:t>
      </w:r>
      <w:proofErr w:type="spellStart"/>
      <w:r>
        <w:rPr>
          <w:rFonts w:ascii="Times New Roman" w:hAnsi="Times New Roman" w:cs="Times New Roman"/>
          <w:sz w:val="24"/>
          <w:szCs w:val="24"/>
        </w:rPr>
        <w:t>Geistreiter</w:t>
      </w:r>
      <w:proofErr w:type="spellEnd"/>
      <w:r>
        <w:rPr>
          <w:rFonts w:ascii="Times New Roman" w:hAnsi="Times New Roman" w:cs="Times New Roman"/>
          <w:sz w:val="24"/>
          <w:szCs w:val="24"/>
        </w:rPr>
        <w:t xml:space="preserve"> met with Supervisor John Leopold to express our concerns and frustration with the lack of due process and accountability by the County Planning Dept.  Supervisor Leopold subsequently met with Carlos Palacios (County Executive) and </w:t>
      </w:r>
      <w:proofErr w:type="spellStart"/>
      <w:r>
        <w:rPr>
          <w:rFonts w:ascii="Times New Roman" w:hAnsi="Times New Roman" w:cs="Times New Roman"/>
          <w:sz w:val="24"/>
          <w:szCs w:val="24"/>
        </w:rPr>
        <w:t>Kally</w:t>
      </w:r>
      <w:proofErr w:type="spellEnd"/>
      <w:r>
        <w:rPr>
          <w:rFonts w:ascii="Times New Roman" w:hAnsi="Times New Roman" w:cs="Times New Roman"/>
          <w:sz w:val="24"/>
          <w:szCs w:val="24"/>
        </w:rPr>
        <w:t xml:space="preserve"> Malloy Planning Director, and we have been assured they will do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they can to get us a copy of the revised LCP by 9/14/19.</w:t>
      </w:r>
    </w:p>
    <w:p w14:paraId="70E855F7" w14:textId="77777777" w:rsidR="00D80BA7" w:rsidRDefault="00D80BA7" w:rsidP="00D80BA7">
      <w:pPr>
        <w:pStyle w:val="ListParagraph"/>
        <w:tabs>
          <w:tab w:val="left" w:pos="360"/>
        </w:tabs>
        <w:spacing w:line="240" w:lineRule="auto"/>
        <w:rPr>
          <w:rFonts w:ascii="Times New Roman" w:hAnsi="Times New Roman" w:cs="Times New Roman"/>
          <w:sz w:val="24"/>
          <w:szCs w:val="24"/>
        </w:rPr>
      </w:pPr>
    </w:p>
    <w:p w14:paraId="24E4D3D5" w14:textId="437735AF" w:rsidR="00D80BA7" w:rsidRPr="00F979A9" w:rsidRDefault="00D80BA7" w:rsidP="004B00A8">
      <w:pPr>
        <w:pStyle w:val="ListParagraph"/>
        <w:numPr>
          <w:ilvl w:val="0"/>
          <w:numId w:val="2"/>
        </w:numPr>
        <w:tabs>
          <w:tab w:val="left" w:pos="360"/>
        </w:tabs>
        <w:spacing w:line="240" w:lineRule="auto"/>
        <w:rPr>
          <w:rFonts w:ascii="Times New Roman" w:hAnsi="Times New Roman" w:cs="Times New Roman"/>
          <w:i/>
          <w:iCs/>
          <w:sz w:val="24"/>
          <w:szCs w:val="24"/>
        </w:rPr>
      </w:pPr>
      <w:r w:rsidRPr="00D80BA7">
        <w:rPr>
          <w:rFonts w:ascii="Times New Roman" w:hAnsi="Times New Roman" w:cs="Times New Roman"/>
          <w:i/>
          <w:iCs/>
          <w:sz w:val="24"/>
          <w:szCs w:val="24"/>
        </w:rPr>
        <w:t xml:space="preserve">Requested Legal </w:t>
      </w:r>
      <w:proofErr w:type="spellStart"/>
      <w:r w:rsidRPr="00D80BA7">
        <w:rPr>
          <w:rFonts w:ascii="Times New Roman" w:hAnsi="Times New Roman" w:cs="Times New Roman"/>
          <w:i/>
          <w:iCs/>
          <w:sz w:val="24"/>
          <w:szCs w:val="24"/>
        </w:rPr>
        <w:t>Council</w:t>
      </w:r>
      <w:proofErr w:type="spellEnd"/>
      <w:r w:rsidRPr="00D80BA7">
        <w:rPr>
          <w:rFonts w:ascii="Times New Roman" w:hAnsi="Times New Roman" w:cs="Times New Roman"/>
          <w:i/>
          <w:iCs/>
          <w:sz w:val="24"/>
          <w:szCs w:val="24"/>
        </w:rPr>
        <w:t xml:space="preserve"> Opinion re change in term and conditions for existing shoreline protection permits: </w:t>
      </w:r>
      <w:r>
        <w:rPr>
          <w:rFonts w:ascii="Times New Roman" w:hAnsi="Times New Roman" w:cs="Times New Roman"/>
          <w:sz w:val="24"/>
          <w:szCs w:val="24"/>
        </w:rPr>
        <w:t>After receiving an un-official copy of the County’s revised LCP, Steve &amp; Reed noticed that the County</w:t>
      </w:r>
      <w:r w:rsidR="00F979A9">
        <w:rPr>
          <w:rFonts w:ascii="Times New Roman" w:hAnsi="Times New Roman" w:cs="Times New Roman"/>
          <w:sz w:val="24"/>
          <w:szCs w:val="24"/>
        </w:rPr>
        <w:t xml:space="preserve"> appeared to be trying to change the term and conditions of all </w:t>
      </w:r>
      <w:r w:rsidR="00F979A9">
        <w:rPr>
          <w:rFonts w:ascii="Times New Roman" w:hAnsi="Times New Roman" w:cs="Times New Roman"/>
          <w:sz w:val="24"/>
          <w:szCs w:val="24"/>
        </w:rPr>
        <w:lastRenderedPageBreak/>
        <w:t>existing shoreline protection permits and to require a “Monitoring Maintenance &amp; Repair Plan” which would be reviewed by the County and renewed every five year</w:t>
      </w:r>
      <w:r w:rsidR="00EF3E29">
        <w:rPr>
          <w:rFonts w:ascii="Times New Roman" w:hAnsi="Times New Roman" w:cs="Times New Roman"/>
          <w:sz w:val="24"/>
          <w:szCs w:val="24"/>
        </w:rPr>
        <w:t>s</w:t>
      </w:r>
      <w:r w:rsidR="00F979A9">
        <w:rPr>
          <w:rFonts w:ascii="Times New Roman" w:hAnsi="Times New Roman" w:cs="Times New Roman"/>
          <w:sz w:val="24"/>
          <w:szCs w:val="24"/>
        </w:rPr>
        <w:t xml:space="preserve">. This would apply to those property owners with pre-existing seawalls or revetment rocks installed before the </w:t>
      </w:r>
      <w:r w:rsidR="00EF3E29">
        <w:rPr>
          <w:rFonts w:ascii="Times New Roman" w:hAnsi="Times New Roman" w:cs="Times New Roman"/>
          <w:sz w:val="24"/>
          <w:szCs w:val="24"/>
        </w:rPr>
        <w:t>C</w:t>
      </w:r>
      <w:r w:rsidR="00F979A9">
        <w:rPr>
          <w:rFonts w:ascii="Times New Roman" w:hAnsi="Times New Roman" w:cs="Times New Roman"/>
          <w:sz w:val="24"/>
          <w:szCs w:val="24"/>
        </w:rPr>
        <w:t xml:space="preserve">oastal </w:t>
      </w:r>
      <w:r w:rsidR="00EF3E29">
        <w:rPr>
          <w:rFonts w:ascii="Times New Roman" w:hAnsi="Times New Roman" w:cs="Times New Roman"/>
          <w:sz w:val="24"/>
          <w:szCs w:val="24"/>
        </w:rPr>
        <w:t>A</w:t>
      </w:r>
      <w:r w:rsidR="00F979A9">
        <w:rPr>
          <w:rFonts w:ascii="Times New Roman" w:hAnsi="Times New Roman" w:cs="Times New Roman"/>
          <w:sz w:val="24"/>
          <w:szCs w:val="24"/>
        </w:rPr>
        <w:t xml:space="preserve">ct, with no term limits, as well and those with </w:t>
      </w:r>
      <w:proofErr w:type="gramStart"/>
      <w:r w:rsidR="00F979A9">
        <w:rPr>
          <w:rFonts w:ascii="Times New Roman" w:hAnsi="Times New Roman" w:cs="Times New Roman"/>
          <w:sz w:val="24"/>
          <w:szCs w:val="24"/>
        </w:rPr>
        <w:t>10 or 20 year</w:t>
      </w:r>
      <w:proofErr w:type="gramEnd"/>
      <w:r w:rsidR="00F979A9">
        <w:rPr>
          <w:rFonts w:ascii="Times New Roman" w:hAnsi="Times New Roman" w:cs="Times New Roman"/>
          <w:sz w:val="24"/>
          <w:szCs w:val="24"/>
        </w:rPr>
        <w:t xml:space="preserve"> term limits. </w:t>
      </w:r>
      <w:proofErr w:type="gramStart"/>
      <w:r w:rsidR="00F979A9">
        <w:rPr>
          <w:rFonts w:ascii="Times New Roman" w:hAnsi="Times New Roman" w:cs="Times New Roman"/>
          <w:sz w:val="24"/>
          <w:szCs w:val="24"/>
        </w:rPr>
        <w:t>Therefore</w:t>
      </w:r>
      <w:proofErr w:type="gramEnd"/>
      <w:r w:rsidR="00F979A9">
        <w:rPr>
          <w:rFonts w:ascii="Times New Roman" w:hAnsi="Times New Roman" w:cs="Times New Roman"/>
          <w:sz w:val="24"/>
          <w:szCs w:val="24"/>
        </w:rPr>
        <w:t xml:space="preserve"> it was felt we needed to get a legal opinion as to whether the County and Coastal Commission have the legal authority to change the term and conditions of pre-existing shoreline protection permits. We obtained a proposal from Fenton and Keller, attorneys specializing in coastal property rights, based in Monterey, to do the research and render a legal opinion on these issues. The proposal was for $5,200, and included a conflict of interest waiver</w:t>
      </w:r>
      <w:r w:rsidR="00EF3E29">
        <w:rPr>
          <w:rFonts w:ascii="Times New Roman" w:hAnsi="Times New Roman" w:cs="Times New Roman"/>
          <w:sz w:val="24"/>
          <w:szCs w:val="24"/>
        </w:rPr>
        <w:t>s</w:t>
      </w:r>
      <w:r w:rsidR="00F979A9">
        <w:rPr>
          <w:rFonts w:ascii="Times New Roman" w:hAnsi="Times New Roman" w:cs="Times New Roman"/>
          <w:sz w:val="24"/>
          <w:szCs w:val="24"/>
        </w:rPr>
        <w:t xml:space="preserve"> from two other involved parties.  However, since we do not have an official revised LCP from the County to respond to as of yet, it would be premature to seek this legal opinion. </w:t>
      </w:r>
    </w:p>
    <w:p w14:paraId="49C9C2E4" w14:textId="77777777" w:rsidR="00F979A9" w:rsidRPr="00F979A9" w:rsidRDefault="00F979A9" w:rsidP="00F979A9">
      <w:pPr>
        <w:pStyle w:val="ListParagraph"/>
        <w:rPr>
          <w:rFonts w:ascii="Times New Roman" w:hAnsi="Times New Roman" w:cs="Times New Roman"/>
          <w:i/>
          <w:iCs/>
          <w:sz w:val="24"/>
          <w:szCs w:val="24"/>
        </w:rPr>
      </w:pPr>
    </w:p>
    <w:p w14:paraId="35599C31" w14:textId="75C80BF7" w:rsidR="00F979A9" w:rsidRDefault="00F979A9" w:rsidP="00F979A9">
      <w:pPr>
        <w:pStyle w:val="ListParagraph"/>
        <w:tabs>
          <w:tab w:val="left" w:pos="360"/>
        </w:tabs>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It was decided to delay any action on seeking a legal opinion from Fenton &amp; Keller on these issues until the County has issued the official revised LCP, CPOA Board Members have had time to review it, and identify </w:t>
      </w:r>
      <w:r w:rsidR="00B4389F">
        <w:rPr>
          <w:rFonts w:ascii="Times New Roman" w:hAnsi="Times New Roman" w:cs="Times New Roman"/>
          <w:i/>
          <w:iCs/>
          <w:sz w:val="24"/>
          <w:szCs w:val="24"/>
        </w:rPr>
        <w:t>any issues such as the above mentioned which we may need to seek a legal opinion on. However, it was noted by several CPOA Board Members that is was a good idea to have lined up legal counsel to assist us</w:t>
      </w:r>
      <w:r w:rsidR="00EF3E29">
        <w:rPr>
          <w:rFonts w:ascii="Times New Roman" w:hAnsi="Times New Roman" w:cs="Times New Roman"/>
          <w:i/>
          <w:iCs/>
          <w:sz w:val="24"/>
          <w:szCs w:val="24"/>
        </w:rPr>
        <w:t xml:space="preserve"> ahead of time</w:t>
      </w:r>
      <w:bookmarkStart w:id="0" w:name="_GoBack"/>
      <w:bookmarkEnd w:id="0"/>
      <w:r w:rsidR="00B4389F">
        <w:rPr>
          <w:rFonts w:ascii="Times New Roman" w:hAnsi="Times New Roman" w:cs="Times New Roman"/>
          <w:i/>
          <w:iCs/>
          <w:sz w:val="24"/>
          <w:szCs w:val="24"/>
        </w:rPr>
        <w:t>.</w:t>
      </w:r>
    </w:p>
    <w:p w14:paraId="507C4CC4" w14:textId="77777777" w:rsidR="00B4389F" w:rsidRPr="00D80BA7" w:rsidRDefault="00B4389F" w:rsidP="00F979A9">
      <w:pPr>
        <w:pStyle w:val="ListParagraph"/>
        <w:tabs>
          <w:tab w:val="left" w:pos="360"/>
        </w:tabs>
        <w:spacing w:line="240" w:lineRule="auto"/>
        <w:rPr>
          <w:rFonts w:ascii="Times New Roman" w:hAnsi="Times New Roman" w:cs="Times New Roman"/>
          <w:i/>
          <w:iCs/>
          <w:sz w:val="24"/>
          <w:szCs w:val="24"/>
        </w:rPr>
      </w:pPr>
    </w:p>
    <w:p w14:paraId="48812602" w14:textId="66050DAC" w:rsidR="00E36390" w:rsidRPr="00E36390" w:rsidRDefault="00B4389F" w:rsidP="004B00A8">
      <w:pPr>
        <w:pStyle w:val="ListParagraph"/>
        <w:numPr>
          <w:ilvl w:val="0"/>
          <w:numId w:val="2"/>
        </w:numPr>
        <w:tabs>
          <w:tab w:val="left" w:pos="360"/>
        </w:tabs>
        <w:spacing w:line="240" w:lineRule="auto"/>
        <w:rPr>
          <w:rFonts w:ascii="Times New Roman" w:hAnsi="Times New Roman" w:cs="Times New Roman"/>
          <w:i/>
          <w:iCs/>
          <w:sz w:val="24"/>
          <w:szCs w:val="24"/>
        </w:rPr>
      </w:pPr>
      <w:r w:rsidRPr="00B4389F">
        <w:rPr>
          <w:rFonts w:ascii="Times New Roman" w:hAnsi="Times New Roman" w:cs="Times New Roman"/>
          <w:i/>
          <w:iCs/>
          <w:sz w:val="24"/>
          <w:szCs w:val="24"/>
        </w:rPr>
        <w:t>Other Business:</w:t>
      </w:r>
      <w:r>
        <w:rPr>
          <w:rFonts w:ascii="Times New Roman" w:hAnsi="Times New Roman" w:cs="Times New Roman"/>
          <w:i/>
          <w:iCs/>
          <w:sz w:val="24"/>
          <w:szCs w:val="24"/>
        </w:rPr>
        <w:t xml:space="preserve"> </w:t>
      </w:r>
      <w:r>
        <w:rPr>
          <w:rFonts w:ascii="Times New Roman" w:hAnsi="Times New Roman" w:cs="Times New Roman"/>
          <w:sz w:val="24"/>
          <w:szCs w:val="24"/>
        </w:rPr>
        <w:t xml:space="preserve">One of our new members, Brett </w:t>
      </w:r>
      <w:proofErr w:type="spellStart"/>
      <w:r>
        <w:rPr>
          <w:rFonts w:ascii="Times New Roman" w:hAnsi="Times New Roman" w:cs="Times New Roman"/>
          <w:sz w:val="24"/>
          <w:szCs w:val="24"/>
        </w:rPr>
        <w:t>Sisney</w:t>
      </w:r>
      <w:proofErr w:type="spellEnd"/>
      <w:r>
        <w:rPr>
          <w:rFonts w:ascii="Times New Roman" w:hAnsi="Times New Roman" w:cs="Times New Roman"/>
          <w:sz w:val="24"/>
          <w:szCs w:val="24"/>
        </w:rPr>
        <w:t xml:space="preserve">, who is redeveloping a parcel on Opal Cliffs and has a lot of issues he has mentioned in dealing with the County and Coastal Commission on obtaining the necessary building and shoreline protection permits, has expressed an interest in serving on the CPOA Board of Directors. Richard Berg volunteered to contact Brett to see if he is still interested since we have one vacant seat on the CPOA Board. </w:t>
      </w:r>
    </w:p>
    <w:p w14:paraId="6AEA6F46" w14:textId="77777777" w:rsidR="00E36390" w:rsidRPr="00E36390" w:rsidRDefault="00E36390" w:rsidP="00E36390">
      <w:pPr>
        <w:pStyle w:val="ListParagraph"/>
        <w:tabs>
          <w:tab w:val="left" w:pos="360"/>
        </w:tabs>
        <w:spacing w:line="240" w:lineRule="auto"/>
        <w:rPr>
          <w:rFonts w:ascii="Times New Roman" w:hAnsi="Times New Roman" w:cs="Times New Roman"/>
          <w:i/>
          <w:iCs/>
          <w:sz w:val="24"/>
          <w:szCs w:val="24"/>
        </w:rPr>
      </w:pPr>
    </w:p>
    <w:p w14:paraId="693285C9" w14:textId="04C1CE8E" w:rsidR="00B4389F" w:rsidRPr="00E36390" w:rsidRDefault="00E36390" w:rsidP="004B00A8">
      <w:pPr>
        <w:pStyle w:val="ListParagraph"/>
        <w:numPr>
          <w:ilvl w:val="0"/>
          <w:numId w:val="2"/>
        </w:numPr>
        <w:tabs>
          <w:tab w:val="left" w:pos="360"/>
        </w:tabs>
        <w:spacing w:line="240" w:lineRule="auto"/>
        <w:rPr>
          <w:rFonts w:ascii="Times New Roman" w:hAnsi="Times New Roman" w:cs="Times New Roman"/>
          <w:sz w:val="24"/>
          <w:szCs w:val="24"/>
        </w:rPr>
      </w:pPr>
      <w:r>
        <w:rPr>
          <w:rFonts w:ascii="Times New Roman" w:hAnsi="Times New Roman" w:cs="Times New Roman"/>
          <w:i/>
          <w:iCs/>
          <w:sz w:val="24"/>
          <w:szCs w:val="24"/>
        </w:rPr>
        <w:t>CPOA Bylaws Information:</w:t>
      </w:r>
      <w:r>
        <w:rPr>
          <w:rFonts w:ascii="Times New Roman" w:hAnsi="Times New Roman" w:cs="Times New Roman"/>
          <w:sz w:val="24"/>
          <w:szCs w:val="24"/>
        </w:rPr>
        <w:t xml:space="preserve"> According to the CPOA Bylaws, the Board shall consist of at least 3 members and no more than 9 board members. The existing CPOA Board has the right to fill vacant seats as needed.  But the Directors shall be elected at the annual meeting and shall serve a term of one year, until their successors are elected. A quorum is defined as 1/3 of the Board Members. The Board Officers are the President, Vice President, </w:t>
      </w:r>
      <w:r w:rsidRPr="00E36390">
        <w:rPr>
          <w:rFonts w:ascii="Times New Roman" w:hAnsi="Times New Roman" w:cs="Times New Roman"/>
          <w:sz w:val="24"/>
          <w:szCs w:val="24"/>
        </w:rPr>
        <w:t xml:space="preserve">Secretary-Treasurer. </w:t>
      </w:r>
      <w:r w:rsidR="00EB0BA0">
        <w:rPr>
          <w:rFonts w:ascii="Times New Roman" w:hAnsi="Times New Roman" w:cs="Times New Roman"/>
          <w:sz w:val="24"/>
          <w:szCs w:val="24"/>
        </w:rPr>
        <w:t>The annual meeting shall be held during July or August, with mailed notices sent 15 days in advance to all current members. Any action taken by the Board without an official meeting of a quorum, shall be documented in writing and included with the next Board minutes. Actions taken by the Board shall be approved by simple majority vote of available Board members as long as there is an established quorum of 1/3 of the current Board members.</w:t>
      </w:r>
    </w:p>
    <w:p w14:paraId="69DAF269" w14:textId="77777777" w:rsidR="00B4389F" w:rsidRDefault="00B4389F" w:rsidP="00B4389F">
      <w:pPr>
        <w:pStyle w:val="ListParagraph"/>
        <w:tabs>
          <w:tab w:val="left" w:pos="360"/>
        </w:tabs>
        <w:spacing w:line="240" w:lineRule="auto"/>
        <w:rPr>
          <w:rFonts w:ascii="Times New Roman" w:hAnsi="Times New Roman" w:cs="Times New Roman"/>
          <w:sz w:val="24"/>
          <w:szCs w:val="24"/>
        </w:rPr>
      </w:pPr>
    </w:p>
    <w:p w14:paraId="4D6D99E5" w14:textId="62FEF97E" w:rsidR="00E23706" w:rsidRPr="00EB0BA0" w:rsidRDefault="00EB0BA0" w:rsidP="004B00A8">
      <w:pPr>
        <w:pStyle w:val="ListParagraph"/>
        <w:numPr>
          <w:ilvl w:val="0"/>
          <w:numId w:val="2"/>
        </w:numPr>
        <w:tabs>
          <w:tab w:val="left" w:pos="360"/>
        </w:tabs>
        <w:spacing w:line="240" w:lineRule="auto"/>
        <w:rPr>
          <w:rFonts w:ascii="Times New Roman" w:hAnsi="Times New Roman" w:cs="Times New Roman"/>
          <w:i/>
          <w:iCs/>
          <w:sz w:val="24"/>
          <w:szCs w:val="24"/>
        </w:rPr>
      </w:pPr>
      <w:r w:rsidRPr="00EB0BA0">
        <w:rPr>
          <w:rFonts w:ascii="Times New Roman" w:hAnsi="Times New Roman" w:cs="Times New Roman"/>
          <w:i/>
          <w:iCs/>
          <w:sz w:val="24"/>
          <w:szCs w:val="24"/>
        </w:rPr>
        <w:t xml:space="preserve">Adjournment: </w:t>
      </w:r>
      <w:r w:rsidR="00A03FA6">
        <w:rPr>
          <w:rFonts w:ascii="Times New Roman" w:hAnsi="Times New Roman" w:cs="Times New Roman"/>
          <w:sz w:val="24"/>
          <w:szCs w:val="24"/>
        </w:rPr>
        <w:t>The CPOA Board of Directors meeting was adjourned by President Steve Forer @ 9:00 p.m. on August 21, 2019.</w:t>
      </w:r>
    </w:p>
    <w:p w14:paraId="562D74BE" w14:textId="4CD9F933" w:rsidR="005D4C68" w:rsidRDefault="00E23706" w:rsidP="00A54251">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r>
        <w:rPr>
          <w:rFonts w:ascii="Times New Roman" w:hAnsi="Times New Roman" w:cs="Times New Roman"/>
          <w:sz w:val="24"/>
          <w:szCs w:val="24"/>
        </w:rPr>
        <w:tab/>
        <w:t xml:space="preserve">Steve Forer, </w:t>
      </w:r>
      <w:r w:rsidR="00A03FA6">
        <w:rPr>
          <w:rFonts w:ascii="Times New Roman" w:hAnsi="Times New Roman" w:cs="Times New Roman"/>
          <w:sz w:val="24"/>
          <w:szCs w:val="24"/>
        </w:rPr>
        <w:t>President, CPOA-SC</w:t>
      </w:r>
    </w:p>
    <w:sectPr w:rsidR="005D4C68" w:rsidSect="004E150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419B" w14:textId="77777777" w:rsidR="00E03502" w:rsidRDefault="00E03502" w:rsidP="007D6A3B">
      <w:pPr>
        <w:spacing w:after="0" w:line="240" w:lineRule="auto"/>
      </w:pPr>
      <w:r>
        <w:separator/>
      </w:r>
    </w:p>
  </w:endnote>
  <w:endnote w:type="continuationSeparator" w:id="0">
    <w:p w14:paraId="242E2167" w14:textId="77777777" w:rsidR="00E03502" w:rsidRDefault="00E03502" w:rsidP="007D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93583"/>
      <w:docPartObj>
        <w:docPartGallery w:val="Page Numbers (Bottom of Page)"/>
        <w:docPartUnique/>
      </w:docPartObj>
    </w:sdtPr>
    <w:sdtEndPr>
      <w:rPr>
        <w:noProof/>
      </w:rPr>
    </w:sdtEndPr>
    <w:sdtContent>
      <w:p w14:paraId="21828996" w14:textId="77777777" w:rsidR="00E142AD" w:rsidRDefault="00E142AD">
        <w:pPr>
          <w:pStyle w:val="Footer"/>
          <w:jc w:val="center"/>
        </w:pPr>
        <w:r>
          <w:fldChar w:fldCharType="begin"/>
        </w:r>
        <w:r>
          <w:instrText xml:space="preserve"> PAGE   \* MERGEFORMAT </w:instrText>
        </w:r>
        <w:r>
          <w:fldChar w:fldCharType="separate"/>
        </w:r>
        <w:r w:rsidR="0006230B">
          <w:rPr>
            <w:noProof/>
          </w:rPr>
          <w:t>1</w:t>
        </w:r>
        <w:r>
          <w:rPr>
            <w:noProof/>
          </w:rPr>
          <w:fldChar w:fldCharType="end"/>
        </w:r>
      </w:p>
    </w:sdtContent>
  </w:sdt>
  <w:p w14:paraId="27E50EEB" w14:textId="77777777" w:rsidR="00E142AD" w:rsidRDefault="00E1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526C" w14:textId="77777777" w:rsidR="00E03502" w:rsidRDefault="00E03502" w:rsidP="007D6A3B">
      <w:pPr>
        <w:spacing w:after="0" w:line="240" w:lineRule="auto"/>
      </w:pPr>
      <w:r>
        <w:separator/>
      </w:r>
    </w:p>
  </w:footnote>
  <w:footnote w:type="continuationSeparator" w:id="0">
    <w:p w14:paraId="6CAB1CB2" w14:textId="77777777" w:rsidR="00E03502" w:rsidRDefault="00E03502" w:rsidP="007D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0A"/>
    <w:multiLevelType w:val="hybridMultilevel"/>
    <w:tmpl w:val="F2F2D28A"/>
    <w:lvl w:ilvl="0" w:tplc="67E08AB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28EB"/>
    <w:multiLevelType w:val="hybridMultilevel"/>
    <w:tmpl w:val="B470D648"/>
    <w:lvl w:ilvl="0" w:tplc="74A8E578">
      <w:start w:val="1"/>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0E7"/>
    <w:multiLevelType w:val="hybridMultilevel"/>
    <w:tmpl w:val="B7D4E4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2443D"/>
    <w:multiLevelType w:val="hybridMultilevel"/>
    <w:tmpl w:val="0F9C426C"/>
    <w:lvl w:ilvl="0" w:tplc="0409000F">
      <w:start w:val="1"/>
      <w:numFmt w:val="decimal"/>
      <w:lvlText w:val="%1."/>
      <w:lvlJc w:val="left"/>
      <w:pPr>
        <w:ind w:left="720" w:hanging="360"/>
      </w:pPr>
      <w:rPr>
        <w:rFonts w:hint="default"/>
        <w:i w:val="0"/>
        <w:color w:val="auto"/>
      </w:rPr>
    </w:lvl>
    <w:lvl w:ilvl="1" w:tplc="13A03A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25757"/>
    <w:multiLevelType w:val="hybridMultilevel"/>
    <w:tmpl w:val="C5E0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D0E56"/>
    <w:multiLevelType w:val="hybridMultilevel"/>
    <w:tmpl w:val="3F7AA2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54FD3"/>
    <w:multiLevelType w:val="hybridMultilevel"/>
    <w:tmpl w:val="26E8DA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C426733"/>
    <w:multiLevelType w:val="hybridMultilevel"/>
    <w:tmpl w:val="C83C5A28"/>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F4A88"/>
    <w:multiLevelType w:val="hybridMultilevel"/>
    <w:tmpl w:val="0D20ED6C"/>
    <w:lvl w:ilvl="0" w:tplc="8D569C6A">
      <w:start w:val="4"/>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87C01"/>
    <w:multiLevelType w:val="hybridMultilevel"/>
    <w:tmpl w:val="FA9E2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D11389"/>
    <w:multiLevelType w:val="hybridMultilevel"/>
    <w:tmpl w:val="8A9AC63C"/>
    <w:lvl w:ilvl="0" w:tplc="8A4CE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884A62"/>
    <w:multiLevelType w:val="hybridMultilevel"/>
    <w:tmpl w:val="840C59D4"/>
    <w:lvl w:ilvl="0" w:tplc="0409000F">
      <w:start w:val="1"/>
      <w:numFmt w:val="decimal"/>
      <w:lvlText w:val="%1."/>
      <w:lvlJc w:val="left"/>
      <w:pPr>
        <w:ind w:left="720" w:hanging="360"/>
      </w:pPr>
      <w:rPr>
        <w:rFonts w:hint="default"/>
      </w:rPr>
    </w:lvl>
    <w:lvl w:ilvl="1" w:tplc="E6667AD6">
      <w:start w:val="4"/>
      <w:numFmt w:val="upperLetter"/>
      <w:lvlText w:val="%2."/>
      <w:lvlJc w:val="left"/>
      <w:pPr>
        <w:ind w:left="1440" w:hanging="360"/>
      </w:pPr>
      <w:rPr>
        <w:rFonts w:hint="default"/>
        <w:i w:val="0"/>
      </w:rPr>
    </w:lvl>
    <w:lvl w:ilvl="2" w:tplc="04090011">
      <w:start w:val="1"/>
      <w:numFmt w:val="decimal"/>
      <w:lvlText w:val="%3)"/>
      <w:lvlJc w:val="lef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64B58"/>
    <w:multiLevelType w:val="hybridMultilevel"/>
    <w:tmpl w:val="3FD2C584"/>
    <w:lvl w:ilvl="0" w:tplc="8D569C6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3C193E"/>
    <w:multiLevelType w:val="hybridMultilevel"/>
    <w:tmpl w:val="F3662CC0"/>
    <w:lvl w:ilvl="0" w:tplc="D0840D5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E51FD5"/>
    <w:multiLevelType w:val="hybridMultilevel"/>
    <w:tmpl w:val="B0622212"/>
    <w:lvl w:ilvl="0" w:tplc="0409000F">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54733"/>
    <w:multiLevelType w:val="hybridMultilevel"/>
    <w:tmpl w:val="7D907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3"/>
  </w:num>
  <w:num w:numId="6">
    <w:abstractNumId w:val="0"/>
  </w:num>
  <w:num w:numId="7">
    <w:abstractNumId w:val="13"/>
  </w:num>
  <w:num w:numId="8">
    <w:abstractNumId w:val="10"/>
  </w:num>
  <w:num w:numId="9">
    <w:abstractNumId w:val="12"/>
  </w:num>
  <w:num w:numId="10">
    <w:abstractNumId w:val="6"/>
  </w:num>
  <w:num w:numId="11">
    <w:abstractNumId w:val="15"/>
  </w:num>
  <w:num w:numId="12">
    <w:abstractNumId w:val="5"/>
  </w:num>
  <w:num w:numId="13">
    <w:abstractNumId w:val="8"/>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9B"/>
    <w:rsid w:val="00005675"/>
    <w:rsid w:val="0001334C"/>
    <w:rsid w:val="0002023C"/>
    <w:rsid w:val="00024AB5"/>
    <w:rsid w:val="00035D84"/>
    <w:rsid w:val="0004474E"/>
    <w:rsid w:val="0006230B"/>
    <w:rsid w:val="00065886"/>
    <w:rsid w:val="00072E50"/>
    <w:rsid w:val="000750F4"/>
    <w:rsid w:val="00076CA6"/>
    <w:rsid w:val="00086A91"/>
    <w:rsid w:val="000A308D"/>
    <w:rsid w:val="000A5294"/>
    <w:rsid w:val="000B5F69"/>
    <w:rsid w:val="000C48C2"/>
    <w:rsid w:val="000E66CF"/>
    <w:rsid w:val="00105136"/>
    <w:rsid w:val="00115935"/>
    <w:rsid w:val="00116E20"/>
    <w:rsid w:val="0012661D"/>
    <w:rsid w:val="00127E88"/>
    <w:rsid w:val="00127F8B"/>
    <w:rsid w:val="001352E3"/>
    <w:rsid w:val="00136AA5"/>
    <w:rsid w:val="00137D57"/>
    <w:rsid w:val="00152E7F"/>
    <w:rsid w:val="0017784F"/>
    <w:rsid w:val="00183C61"/>
    <w:rsid w:val="001A1599"/>
    <w:rsid w:val="001A3F12"/>
    <w:rsid w:val="001B3D74"/>
    <w:rsid w:val="001C2BED"/>
    <w:rsid w:val="001D37C2"/>
    <w:rsid w:val="001F031A"/>
    <w:rsid w:val="001F423E"/>
    <w:rsid w:val="00205127"/>
    <w:rsid w:val="00205730"/>
    <w:rsid w:val="002128F0"/>
    <w:rsid w:val="00220CB4"/>
    <w:rsid w:val="00227D3E"/>
    <w:rsid w:val="00235D16"/>
    <w:rsid w:val="00251ACD"/>
    <w:rsid w:val="00257D28"/>
    <w:rsid w:val="0026196D"/>
    <w:rsid w:val="00265E98"/>
    <w:rsid w:val="002707AB"/>
    <w:rsid w:val="00271FA8"/>
    <w:rsid w:val="00272261"/>
    <w:rsid w:val="00274DF0"/>
    <w:rsid w:val="00285E34"/>
    <w:rsid w:val="002A445E"/>
    <w:rsid w:val="002A7C98"/>
    <w:rsid w:val="002A7D92"/>
    <w:rsid w:val="002C030E"/>
    <w:rsid w:val="002D484C"/>
    <w:rsid w:val="002D7B4C"/>
    <w:rsid w:val="002E6DE8"/>
    <w:rsid w:val="002F35F0"/>
    <w:rsid w:val="002F3A79"/>
    <w:rsid w:val="002F6257"/>
    <w:rsid w:val="002F6BA5"/>
    <w:rsid w:val="002F7118"/>
    <w:rsid w:val="00315317"/>
    <w:rsid w:val="0036339F"/>
    <w:rsid w:val="00374F64"/>
    <w:rsid w:val="00382732"/>
    <w:rsid w:val="003A140E"/>
    <w:rsid w:val="003A403B"/>
    <w:rsid w:val="003A7C38"/>
    <w:rsid w:val="003B470C"/>
    <w:rsid w:val="003B49EB"/>
    <w:rsid w:val="003B7D2E"/>
    <w:rsid w:val="003C7174"/>
    <w:rsid w:val="003D419F"/>
    <w:rsid w:val="003D5D84"/>
    <w:rsid w:val="003E4F36"/>
    <w:rsid w:val="00403D14"/>
    <w:rsid w:val="00411A39"/>
    <w:rsid w:val="00413842"/>
    <w:rsid w:val="0042017F"/>
    <w:rsid w:val="00427B59"/>
    <w:rsid w:val="00431EA1"/>
    <w:rsid w:val="00443CEC"/>
    <w:rsid w:val="00446881"/>
    <w:rsid w:val="004560BA"/>
    <w:rsid w:val="0045619E"/>
    <w:rsid w:val="00461A7F"/>
    <w:rsid w:val="004701E8"/>
    <w:rsid w:val="004907F7"/>
    <w:rsid w:val="00493187"/>
    <w:rsid w:val="004B00A8"/>
    <w:rsid w:val="004B3639"/>
    <w:rsid w:val="004C0AE3"/>
    <w:rsid w:val="004C1FBD"/>
    <w:rsid w:val="004C225F"/>
    <w:rsid w:val="004C7375"/>
    <w:rsid w:val="004D0CA7"/>
    <w:rsid w:val="004D5263"/>
    <w:rsid w:val="004D720B"/>
    <w:rsid w:val="004E150C"/>
    <w:rsid w:val="004E2A80"/>
    <w:rsid w:val="004E57E6"/>
    <w:rsid w:val="004F7BF5"/>
    <w:rsid w:val="00511252"/>
    <w:rsid w:val="0052603B"/>
    <w:rsid w:val="0053080E"/>
    <w:rsid w:val="00544806"/>
    <w:rsid w:val="005712F1"/>
    <w:rsid w:val="00571398"/>
    <w:rsid w:val="005A43C9"/>
    <w:rsid w:val="005B2AA9"/>
    <w:rsid w:val="005B6140"/>
    <w:rsid w:val="005D4C68"/>
    <w:rsid w:val="005E30F4"/>
    <w:rsid w:val="005E5690"/>
    <w:rsid w:val="005F559E"/>
    <w:rsid w:val="00601B82"/>
    <w:rsid w:val="006053B6"/>
    <w:rsid w:val="006151E3"/>
    <w:rsid w:val="00623B9D"/>
    <w:rsid w:val="00654BC7"/>
    <w:rsid w:val="00660F7F"/>
    <w:rsid w:val="0066343A"/>
    <w:rsid w:val="00673993"/>
    <w:rsid w:val="006746D8"/>
    <w:rsid w:val="006749E6"/>
    <w:rsid w:val="006A0743"/>
    <w:rsid w:val="006B0DCF"/>
    <w:rsid w:val="006B15B0"/>
    <w:rsid w:val="006B2DED"/>
    <w:rsid w:val="006B3118"/>
    <w:rsid w:val="006B3374"/>
    <w:rsid w:val="006B4BD0"/>
    <w:rsid w:val="006D0EFC"/>
    <w:rsid w:val="006E11E9"/>
    <w:rsid w:val="006E517C"/>
    <w:rsid w:val="006E55D9"/>
    <w:rsid w:val="006F232A"/>
    <w:rsid w:val="006F6092"/>
    <w:rsid w:val="00705A89"/>
    <w:rsid w:val="0070764F"/>
    <w:rsid w:val="007109C1"/>
    <w:rsid w:val="00736A5E"/>
    <w:rsid w:val="00740C14"/>
    <w:rsid w:val="00741838"/>
    <w:rsid w:val="00742DF3"/>
    <w:rsid w:val="00764DD7"/>
    <w:rsid w:val="007668F5"/>
    <w:rsid w:val="00773182"/>
    <w:rsid w:val="00777AE4"/>
    <w:rsid w:val="007C223C"/>
    <w:rsid w:val="007D230C"/>
    <w:rsid w:val="007D3BCE"/>
    <w:rsid w:val="007D6A3B"/>
    <w:rsid w:val="007E17A9"/>
    <w:rsid w:val="00802047"/>
    <w:rsid w:val="0080722D"/>
    <w:rsid w:val="008167F2"/>
    <w:rsid w:val="00817DD1"/>
    <w:rsid w:val="00823059"/>
    <w:rsid w:val="00832D58"/>
    <w:rsid w:val="00833475"/>
    <w:rsid w:val="0083369C"/>
    <w:rsid w:val="00835082"/>
    <w:rsid w:val="00841660"/>
    <w:rsid w:val="00843C6C"/>
    <w:rsid w:val="00844F0D"/>
    <w:rsid w:val="008523C0"/>
    <w:rsid w:val="00866AD0"/>
    <w:rsid w:val="00886C48"/>
    <w:rsid w:val="0088768B"/>
    <w:rsid w:val="008A63ED"/>
    <w:rsid w:val="008C0206"/>
    <w:rsid w:val="008C11FC"/>
    <w:rsid w:val="008C7B7B"/>
    <w:rsid w:val="008E30E5"/>
    <w:rsid w:val="008E5E4F"/>
    <w:rsid w:val="008F1A2B"/>
    <w:rsid w:val="008F2C1D"/>
    <w:rsid w:val="009107C5"/>
    <w:rsid w:val="00917D79"/>
    <w:rsid w:val="00925778"/>
    <w:rsid w:val="0093053C"/>
    <w:rsid w:val="009306D3"/>
    <w:rsid w:val="00942E5F"/>
    <w:rsid w:val="00957584"/>
    <w:rsid w:val="009645C9"/>
    <w:rsid w:val="00976D1F"/>
    <w:rsid w:val="00991553"/>
    <w:rsid w:val="00991BB1"/>
    <w:rsid w:val="0099740B"/>
    <w:rsid w:val="009B282D"/>
    <w:rsid w:val="009B7B62"/>
    <w:rsid w:val="009C2D9E"/>
    <w:rsid w:val="009C3AA5"/>
    <w:rsid w:val="009C4641"/>
    <w:rsid w:val="009C4EE9"/>
    <w:rsid w:val="009C6575"/>
    <w:rsid w:val="009E09D5"/>
    <w:rsid w:val="009E3C42"/>
    <w:rsid w:val="009F02A1"/>
    <w:rsid w:val="009F3151"/>
    <w:rsid w:val="00A03FA6"/>
    <w:rsid w:val="00A100B5"/>
    <w:rsid w:val="00A16BF3"/>
    <w:rsid w:val="00A22084"/>
    <w:rsid w:val="00A33FB5"/>
    <w:rsid w:val="00A40C8C"/>
    <w:rsid w:val="00A5395F"/>
    <w:rsid w:val="00A54251"/>
    <w:rsid w:val="00A57D6F"/>
    <w:rsid w:val="00A60505"/>
    <w:rsid w:val="00A669C8"/>
    <w:rsid w:val="00A67AB6"/>
    <w:rsid w:val="00A7338A"/>
    <w:rsid w:val="00A84F45"/>
    <w:rsid w:val="00A875B4"/>
    <w:rsid w:val="00A95277"/>
    <w:rsid w:val="00A96FC1"/>
    <w:rsid w:val="00AA1B8B"/>
    <w:rsid w:val="00AA4150"/>
    <w:rsid w:val="00AB21EB"/>
    <w:rsid w:val="00AB7207"/>
    <w:rsid w:val="00AC5002"/>
    <w:rsid w:val="00AD0527"/>
    <w:rsid w:val="00AD54CC"/>
    <w:rsid w:val="00AE6086"/>
    <w:rsid w:val="00B120ED"/>
    <w:rsid w:val="00B15080"/>
    <w:rsid w:val="00B20729"/>
    <w:rsid w:val="00B26E74"/>
    <w:rsid w:val="00B36463"/>
    <w:rsid w:val="00B406AB"/>
    <w:rsid w:val="00B4389F"/>
    <w:rsid w:val="00B5034D"/>
    <w:rsid w:val="00B5566A"/>
    <w:rsid w:val="00B77E25"/>
    <w:rsid w:val="00B8293A"/>
    <w:rsid w:val="00B851B1"/>
    <w:rsid w:val="00B87079"/>
    <w:rsid w:val="00B950D1"/>
    <w:rsid w:val="00B96715"/>
    <w:rsid w:val="00BA1A6C"/>
    <w:rsid w:val="00BA2B80"/>
    <w:rsid w:val="00BA621C"/>
    <w:rsid w:val="00BA72CE"/>
    <w:rsid w:val="00BB7371"/>
    <w:rsid w:val="00BC060F"/>
    <w:rsid w:val="00BC20F1"/>
    <w:rsid w:val="00BC27B7"/>
    <w:rsid w:val="00BC30AC"/>
    <w:rsid w:val="00BE02B4"/>
    <w:rsid w:val="00BE621E"/>
    <w:rsid w:val="00C061AE"/>
    <w:rsid w:val="00C15365"/>
    <w:rsid w:val="00C16552"/>
    <w:rsid w:val="00C23155"/>
    <w:rsid w:val="00C2639C"/>
    <w:rsid w:val="00C305D1"/>
    <w:rsid w:val="00C41525"/>
    <w:rsid w:val="00C46662"/>
    <w:rsid w:val="00C7236B"/>
    <w:rsid w:val="00C90ED7"/>
    <w:rsid w:val="00CA0AE4"/>
    <w:rsid w:val="00CA314C"/>
    <w:rsid w:val="00CA5D25"/>
    <w:rsid w:val="00CD26CC"/>
    <w:rsid w:val="00CD310E"/>
    <w:rsid w:val="00CD5B51"/>
    <w:rsid w:val="00CD60AB"/>
    <w:rsid w:val="00CE4E07"/>
    <w:rsid w:val="00D10524"/>
    <w:rsid w:val="00D315CD"/>
    <w:rsid w:val="00D42AEE"/>
    <w:rsid w:val="00D4592F"/>
    <w:rsid w:val="00D505DE"/>
    <w:rsid w:val="00D51D34"/>
    <w:rsid w:val="00D6189E"/>
    <w:rsid w:val="00D6260E"/>
    <w:rsid w:val="00D67C88"/>
    <w:rsid w:val="00D80BA7"/>
    <w:rsid w:val="00D84BE6"/>
    <w:rsid w:val="00D96CA4"/>
    <w:rsid w:val="00D97A1A"/>
    <w:rsid w:val="00DA1091"/>
    <w:rsid w:val="00DA4583"/>
    <w:rsid w:val="00DB1243"/>
    <w:rsid w:val="00DE2471"/>
    <w:rsid w:val="00DE50A1"/>
    <w:rsid w:val="00DF596B"/>
    <w:rsid w:val="00DF5D1D"/>
    <w:rsid w:val="00E00360"/>
    <w:rsid w:val="00E03502"/>
    <w:rsid w:val="00E04980"/>
    <w:rsid w:val="00E05637"/>
    <w:rsid w:val="00E142AD"/>
    <w:rsid w:val="00E145DB"/>
    <w:rsid w:val="00E1653A"/>
    <w:rsid w:val="00E2367E"/>
    <w:rsid w:val="00E23706"/>
    <w:rsid w:val="00E32E35"/>
    <w:rsid w:val="00E36390"/>
    <w:rsid w:val="00E4269B"/>
    <w:rsid w:val="00E42917"/>
    <w:rsid w:val="00E61C13"/>
    <w:rsid w:val="00E61C8D"/>
    <w:rsid w:val="00E7662B"/>
    <w:rsid w:val="00E93F85"/>
    <w:rsid w:val="00E962A3"/>
    <w:rsid w:val="00EA04A4"/>
    <w:rsid w:val="00EA1371"/>
    <w:rsid w:val="00EA5996"/>
    <w:rsid w:val="00EB0BA0"/>
    <w:rsid w:val="00EB351E"/>
    <w:rsid w:val="00EC55D8"/>
    <w:rsid w:val="00ED36D1"/>
    <w:rsid w:val="00ED7396"/>
    <w:rsid w:val="00EE1C42"/>
    <w:rsid w:val="00EF3E29"/>
    <w:rsid w:val="00F06A0B"/>
    <w:rsid w:val="00F21FE2"/>
    <w:rsid w:val="00F23E5D"/>
    <w:rsid w:val="00F316AB"/>
    <w:rsid w:val="00F31896"/>
    <w:rsid w:val="00F36B02"/>
    <w:rsid w:val="00F40F94"/>
    <w:rsid w:val="00F44D74"/>
    <w:rsid w:val="00F50D32"/>
    <w:rsid w:val="00F52FB7"/>
    <w:rsid w:val="00F53D90"/>
    <w:rsid w:val="00F56AB8"/>
    <w:rsid w:val="00F63C0E"/>
    <w:rsid w:val="00F7060B"/>
    <w:rsid w:val="00F748F2"/>
    <w:rsid w:val="00F767A7"/>
    <w:rsid w:val="00F77173"/>
    <w:rsid w:val="00F809A7"/>
    <w:rsid w:val="00F842FD"/>
    <w:rsid w:val="00F9251D"/>
    <w:rsid w:val="00F979A9"/>
    <w:rsid w:val="00FA6907"/>
    <w:rsid w:val="00FC128D"/>
    <w:rsid w:val="00FC3F57"/>
    <w:rsid w:val="00FC589A"/>
    <w:rsid w:val="00FD0C41"/>
    <w:rsid w:val="00FD1A8A"/>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3FE1"/>
  <w15:docId w15:val="{BEA39D46-8AEB-4C9F-98C7-DB6C42AB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9B"/>
    <w:pPr>
      <w:ind w:left="720"/>
      <w:contextualSpacing/>
    </w:pPr>
  </w:style>
  <w:style w:type="character" w:styleId="Hyperlink">
    <w:name w:val="Hyperlink"/>
    <w:basedOn w:val="DefaultParagraphFont"/>
    <w:uiPriority w:val="99"/>
    <w:unhideWhenUsed/>
    <w:rsid w:val="00F44D74"/>
    <w:rPr>
      <w:color w:val="0000FF" w:themeColor="hyperlink"/>
      <w:u w:val="single"/>
    </w:rPr>
  </w:style>
  <w:style w:type="paragraph" w:styleId="Header">
    <w:name w:val="header"/>
    <w:basedOn w:val="Normal"/>
    <w:link w:val="HeaderChar"/>
    <w:uiPriority w:val="99"/>
    <w:unhideWhenUsed/>
    <w:rsid w:val="007D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3B"/>
  </w:style>
  <w:style w:type="paragraph" w:styleId="Footer">
    <w:name w:val="footer"/>
    <w:basedOn w:val="Normal"/>
    <w:link w:val="FooterChar"/>
    <w:uiPriority w:val="99"/>
    <w:unhideWhenUsed/>
    <w:rsid w:val="007D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3B"/>
  </w:style>
  <w:style w:type="table" w:styleId="TableGrid">
    <w:name w:val="Table Grid"/>
    <w:basedOn w:val="TableNormal"/>
    <w:uiPriority w:val="59"/>
    <w:rsid w:val="0013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62"/>
    <w:rPr>
      <w:rFonts w:ascii="Segoe UI" w:hAnsi="Segoe UI" w:cs="Segoe UI"/>
      <w:sz w:val="18"/>
      <w:szCs w:val="18"/>
    </w:rPr>
  </w:style>
  <w:style w:type="character" w:styleId="UnresolvedMention">
    <w:name w:val="Unresolved Mention"/>
    <w:basedOn w:val="DefaultParagraphFont"/>
    <w:uiPriority w:val="99"/>
    <w:semiHidden/>
    <w:unhideWhenUsed/>
    <w:rsid w:val="001C2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astalpropertyow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Forer</dc:creator>
  <cp:lastModifiedBy>s4aqom - Lenova</cp:lastModifiedBy>
  <cp:revision>5</cp:revision>
  <cp:lastPrinted>2019-03-10T20:42:00Z</cp:lastPrinted>
  <dcterms:created xsi:type="dcterms:W3CDTF">2019-08-23T18:26:00Z</dcterms:created>
  <dcterms:modified xsi:type="dcterms:W3CDTF">2019-08-24T00:10:00Z</dcterms:modified>
</cp:coreProperties>
</file>